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48340" w14:textId="6B496615" w:rsidR="00300E63" w:rsidRPr="004820C9" w:rsidRDefault="00B35B93" w:rsidP="00F52E5F">
      <w:pPr>
        <w:spacing w:after="0" w:line="240" w:lineRule="auto"/>
        <w:rPr>
          <w:rFonts w:ascii="Arial" w:eastAsia="Times New Roman" w:hAnsi="Arial" w:cs="Arial"/>
          <w:color w:val="222222"/>
          <w:sz w:val="28"/>
          <w:szCs w:val="28"/>
          <w:lang w:val="uk-UA" w:eastAsia="ru-RU"/>
        </w:rPr>
      </w:pPr>
      <w:r w:rsidRPr="004820C9">
        <w:rPr>
          <w:rFonts w:ascii="Arial" w:eastAsia="Times New Roman" w:hAnsi="Arial" w:cs="Arial"/>
          <w:color w:val="222222"/>
          <w:sz w:val="28"/>
          <w:szCs w:val="28"/>
          <w:lang w:val="uk-UA" w:eastAsia="ru-RU"/>
        </w:rPr>
        <w:t xml:space="preserve">   </w:t>
      </w:r>
    </w:p>
    <w:p w14:paraId="1953AC8C" w14:textId="77777777" w:rsidR="00300E63" w:rsidRPr="004820C9" w:rsidRDefault="00300E63" w:rsidP="00F52E5F">
      <w:pPr>
        <w:spacing w:after="0"/>
        <w:jc w:val="center"/>
        <w:rPr>
          <w:rFonts w:ascii="Times New Roman" w:hAnsi="Times New Roman"/>
          <w:b/>
          <w:sz w:val="44"/>
          <w:szCs w:val="44"/>
          <w:lang w:val="uk-UA"/>
        </w:rPr>
      </w:pPr>
      <w:r w:rsidRPr="004820C9">
        <w:rPr>
          <w:rFonts w:ascii="Times New Roman" w:eastAsia="Times New Roman" w:hAnsi="Times New Roman"/>
          <w:b/>
          <w:noProof/>
          <w:kern w:val="36"/>
          <w:sz w:val="48"/>
          <w:szCs w:val="48"/>
          <w:lang w:eastAsia="ru-RU"/>
        </w:rPr>
        <w:drawing>
          <wp:inline distT="0" distB="0" distL="0" distR="0" wp14:anchorId="3A10BB29" wp14:editId="2EE8E57E">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78860426" w14:textId="77777777" w:rsidR="00AF5ECC" w:rsidRDefault="00AF5ECC" w:rsidP="00F52E5F">
      <w:pPr>
        <w:spacing w:after="0"/>
        <w:jc w:val="center"/>
        <w:rPr>
          <w:rFonts w:ascii="Times New Roman" w:hAnsi="Times New Roman"/>
          <w:b/>
          <w:sz w:val="20"/>
          <w:szCs w:val="20"/>
          <w:lang w:val="uk-UA"/>
        </w:rPr>
      </w:pPr>
    </w:p>
    <w:p w14:paraId="25E706CE" w14:textId="77777777" w:rsidR="00F52E5F" w:rsidRPr="004820C9" w:rsidRDefault="00F52E5F" w:rsidP="00F52E5F">
      <w:pPr>
        <w:spacing w:after="0"/>
        <w:jc w:val="center"/>
        <w:rPr>
          <w:rFonts w:ascii="Times New Roman" w:hAnsi="Times New Roman"/>
          <w:b/>
          <w:sz w:val="44"/>
          <w:szCs w:val="44"/>
          <w:lang w:val="uk-UA"/>
        </w:rPr>
      </w:pPr>
      <w:r w:rsidRPr="004820C9">
        <w:rPr>
          <w:rFonts w:ascii="Times New Roman" w:hAnsi="Times New Roman"/>
          <w:b/>
          <w:sz w:val="44"/>
          <w:szCs w:val="44"/>
          <w:lang w:val="uk-UA"/>
        </w:rPr>
        <w:t>Одеська обласна організація</w:t>
      </w:r>
    </w:p>
    <w:p w14:paraId="3A0F3A5F" w14:textId="506264E4" w:rsidR="00300E63" w:rsidRPr="004820C9" w:rsidRDefault="00300E63" w:rsidP="00F52E5F">
      <w:pPr>
        <w:spacing w:after="0"/>
        <w:jc w:val="center"/>
        <w:rPr>
          <w:rFonts w:ascii="Times New Roman" w:hAnsi="Times New Roman"/>
          <w:b/>
          <w:sz w:val="44"/>
          <w:szCs w:val="44"/>
          <w:lang w:val="uk-UA"/>
        </w:rPr>
      </w:pPr>
    </w:p>
    <w:p w14:paraId="753F1B3C" w14:textId="77777777" w:rsidR="00300E63" w:rsidRPr="004820C9" w:rsidRDefault="00300E63" w:rsidP="00F52E5F">
      <w:pPr>
        <w:spacing w:after="0"/>
        <w:jc w:val="center"/>
        <w:rPr>
          <w:rFonts w:ascii="Times New Roman" w:hAnsi="Times New Roman"/>
          <w:b/>
          <w:sz w:val="44"/>
          <w:szCs w:val="44"/>
          <w:lang w:val="uk-UA"/>
        </w:rPr>
      </w:pPr>
      <w:r w:rsidRPr="004820C9">
        <w:rPr>
          <w:rFonts w:ascii="Times New Roman" w:hAnsi="Times New Roman"/>
          <w:b/>
          <w:sz w:val="44"/>
          <w:szCs w:val="44"/>
          <w:lang w:val="uk-UA"/>
        </w:rPr>
        <w:t xml:space="preserve">                      </w:t>
      </w:r>
    </w:p>
    <w:p w14:paraId="69C55631" w14:textId="77777777" w:rsidR="00F52E5F" w:rsidRDefault="00F52E5F" w:rsidP="00F52E5F">
      <w:pPr>
        <w:spacing w:after="0"/>
        <w:jc w:val="center"/>
        <w:rPr>
          <w:rFonts w:ascii="Times New Roman" w:hAnsi="Times New Roman"/>
          <w:b/>
          <w:sz w:val="44"/>
          <w:szCs w:val="44"/>
          <w:lang w:val="uk-UA"/>
        </w:rPr>
      </w:pPr>
      <w:r w:rsidRPr="00970C8E">
        <w:rPr>
          <w:rFonts w:ascii="Times New Roman" w:hAnsi="Times New Roman"/>
          <w:b/>
          <w:noProof/>
          <w:lang w:eastAsia="ru-RU"/>
        </w:rPr>
        <mc:AlternateContent>
          <mc:Choice Requires="wps">
            <w:drawing>
              <wp:inline distT="0" distB="0" distL="0" distR="0" wp14:anchorId="5C08343C" wp14:editId="41C8D363">
                <wp:extent cx="3788410" cy="405130"/>
                <wp:effectExtent l="0" t="0" r="39370" b="2730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960057" w14:textId="77777777" w:rsidR="00F52E5F" w:rsidRDefault="00F52E5F" w:rsidP="00F52E5F">
                            <w:pPr>
                              <w:pStyle w:val="a4"/>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5C08343C" id="_x0000_t202" coordsize="21600,21600" o:spt="202" path="m,l,21600r21600,l21600,xe">
                <v:stroke joinstyle="miter"/>
                <v:path gradientshapeok="t" o:connecttype="rect"/>
              </v:shapetype>
              <v:shape id="Надпись 4"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14:paraId="1A960057" w14:textId="77777777" w:rsidR="00F52E5F" w:rsidRDefault="00F52E5F" w:rsidP="00F52E5F">
                      <w:pPr>
                        <w:pStyle w:val="a4"/>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5BBEC3BE" w14:textId="77777777" w:rsidR="00F52E5F" w:rsidRDefault="00F52E5F" w:rsidP="00F52E5F">
      <w:pPr>
        <w:spacing w:after="0"/>
        <w:jc w:val="center"/>
        <w:rPr>
          <w:rFonts w:ascii="Times New Roman" w:hAnsi="Times New Roman"/>
          <w:b/>
          <w:sz w:val="44"/>
          <w:szCs w:val="44"/>
          <w:lang w:val="uk-UA"/>
        </w:rPr>
      </w:pPr>
    </w:p>
    <w:p w14:paraId="40683840" w14:textId="77777777" w:rsidR="00F52E5F" w:rsidRDefault="00F52E5F" w:rsidP="00F52E5F">
      <w:pPr>
        <w:spacing w:after="0"/>
        <w:jc w:val="center"/>
        <w:rPr>
          <w:rFonts w:ascii="Times New Roman" w:hAnsi="Times New Roman"/>
          <w:b/>
          <w:sz w:val="44"/>
          <w:szCs w:val="44"/>
          <w:lang w:val="uk-UA"/>
        </w:rPr>
      </w:pPr>
    </w:p>
    <w:p w14:paraId="1104CD01" w14:textId="1988EFF5" w:rsidR="00300E63" w:rsidRPr="004820C9" w:rsidRDefault="00300E63" w:rsidP="00AF5ECC">
      <w:pPr>
        <w:spacing w:after="0" w:line="276" w:lineRule="auto"/>
        <w:jc w:val="center"/>
        <w:rPr>
          <w:rFonts w:ascii="Times New Roman" w:hAnsi="Times New Roman"/>
          <w:b/>
          <w:sz w:val="44"/>
          <w:szCs w:val="44"/>
          <w:lang w:val="uk-UA"/>
        </w:rPr>
      </w:pPr>
      <w:r w:rsidRPr="004820C9">
        <w:rPr>
          <w:rFonts w:ascii="Times New Roman" w:hAnsi="Times New Roman"/>
          <w:b/>
          <w:sz w:val="44"/>
          <w:szCs w:val="44"/>
          <w:lang w:val="uk-UA"/>
        </w:rPr>
        <w:t>№</w:t>
      </w:r>
      <w:r w:rsidR="007F6067">
        <w:rPr>
          <w:rFonts w:ascii="Times New Roman" w:hAnsi="Times New Roman"/>
          <w:b/>
          <w:sz w:val="44"/>
          <w:szCs w:val="44"/>
          <w:lang w:val="uk-UA"/>
        </w:rPr>
        <w:t>50</w:t>
      </w:r>
      <w:bookmarkStart w:id="0" w:name="_GoBack"/>
      <w:bookmarkEnd w:id="0"/>
    </w:p>
    <w:p w14:paraId="00394AC0" w14:textId="77777777" w:rsidR="00300E63" w:rsidRPr="004820C9" w:rsidRDefault="00300E63" w:rsidP="00AF5ECC">
      <w:pPr>
        <w:spacing w:after="0" w:line="276" w:lineRule="auto"/>
        <w:jc w:val="center"/>
        <w:rPr>
          <w:rFonts w:ascii="Times New Roman" w:hAnsi="Times New Roman"/>
          <w:b/>
          <w:sz w:val="44"/>
          <w:szCs w:val="44"/>
          <w:lang w:val="uk-UA"/>
        </w:rPr>
      </w:pPr>
      <w:r w:rsidRPr="004820C9">
        <w:rPr>
          <w:rFonts w:ascii="Times New Roman" w:hAnsi="Times New Roman"/>
          <w:b/>
          <w:sz w:val="44"/>
          <w:szCs w:val="44"/>
          <w:lang w:val="uk-UA"/>
        </w:rPr>
        <w:t>Жовтень  2022</w:t>
      </w:r>
    </w:p>
    <w:p w14:paraId="30F561BF" w14:textId="77777777" w:rsidR="00300E63" w:rsidRPr="004820C9" w:rsidRDefault="00300E63" w:rsidP="00AF5ECC">
      <w:pPr>
        <w:spacing w:after="0" w:line="276" w:lineRule="auto"/>
        <w:jc w:val="center"/>
        <w:rPr>
          <w:rFonts w:ascii="Times New Roman" w:hAnsi="Times New Roman"/>
          <w:b/>
          <w:bCs/>
          <w:sz w:val="40"/>
          <w:lang w:val="uk-UA"/>
        </w:rPr>
      </w:pPr>
    </w:p>
    <w:p w14:paraId="50B3A67E" w14:textId="598AA2D2" w:rsidR="00300E63" w:rsidRPr="004820C9" w:rsidRDefault="00300E63" w:rsidP="00AF5ECC">
      <w:pPr>
        <w:spacing w:after="0" w:line="276" w:lineRule="auto"/>
        <w:jc w:val="center"/>
        <w:rPr>
          <w:rFonts w:ascii="Times New Roman" w:hAnsi="Times New Roman"/>
          <w:b/>
          <w:color w:val="002060"/>
          <w:sz w:val="44"/>
          <w:szCs w:val="44"/>
          <w:lang w:val="uk-UA"/>
        </w:rPr>
      </w:pPr>
      <w:r w:rsidRPr="004820C9">
        <w:rPr>
          <w:rFonts w:ascii="Times New Roman" w:hAnsi="Times New Roman"/>
          <w:b/>
          <w:color w:val="002060"/>
          <w:sz w:val="44"/>
          <w:szCs w:val="44"/>
          <w:lang w:val="uk-UA"/>
        </w:rPr>
        <w:t xml:space="preserve"> </w:t>
      </w:r>
    </w:p>
    <w:p w14:paraId="17070A4A" w14:textId="238D6201" w:rsidR="00300E63" w:rsidRPr="00AF5ECC" w:rsidRDefault="0051533B" w:rsidP="00AF5ECC">
      <w:pPr>
        <w:spacing w:after="0" w:line="276" w:lineRule="auto"/>
        <w:jc w:val="center"/>
        <w:rPr>
          <w:rFonts w:ascii="Times New Roman" w:hAnsi="Times New Roman"/>
          <w:b/>
          <w:bCs/>
          <w:sz w:val="44"/>
          <w:szCs w:val="44"/>
          <w:lang w:val="uk-UA"/>
        </w:rPr>
      </w:pPr>
      <w:r w:rsidRPr="00AF5ECC">
        <w:rPr>
          <w:rFonts w:ascii="Times New Roman" w:hAnsi="Times New Roman"/>
          <w:b/>
          <w:bCs/>
          <w:sz w:val="44"/>
          <w:szCs w:val="44"/>
          <w:lang w:val="uk-UA"/>
        </w:rPr>
        <w:t xml:space="preserve">Як обчислити </w:t>
      </w:r>
      <w:r w:rsidR="00300E63" w:rsidRPr="00AF5ECC">
        <w:rPr>
          <w:rFonts w:ascii="Times New Roman" w:hAnsi="Times New Roman"/>
          <w:b/>
          <w:bCs/>
          <w:sz w:val="44"/>
          <w:szCs w:val="44"/>
          <w:lang w:val="uk-UA"/>
        </w:rPr>
        <w:t xml:space="preserve"> тривалість та стаж</w:t>
      </w:r>
      <w:r w:rsidRPr="00AF5ECC">
        <w:rPr>
          <w:rFonts w:ascii="Times New Roman" w:hAnsi="Times New Roman"/>
          <w:b/>
          <w:bCs/>
          <w:sz w:val="44"/>
          <w:szCs w:val="44"/>
          <w:lang w:val="uk-UA"/>
        </w:rPr>
        <w:t xml:space="preserve"> для відпустки: запитання -</w:t>
      </w:r>
      <w:r w:rsidR="00F52E5F" w:rsidRPr="00AF5ECC">
        <w:rPr>
          <w:rFonts w:ascii="Times New Roman" w:hAnsi="Times New Roman"/>
          <w:b/>
          <w:bCs/>
          <w:sz w:val="44"/>
          <w:szCs w:val="44"/>
          <w:lang w:val="uk-UA"/>
        </w:rPr>
        <w:t xml:space="preserve"> </w:t>
      </w:r>
      <w:r w:rsidRPr="00AF5ECC">
        <w:rPr>
          <w:rFonts w:ascii="Times New Roman" w:hAnsi="Times New Roman"/>
          <w:b/>
          <w:bCs/>
          <w:sz w:val="44"/>
          <w:szCs w:val="44"/>
          <w:lang w:val="uk-UA"/>
        </w:rPr>
        <w:t>відповідь</w:t>
      </w:r>
    </w:p>
    <w:p w14:paraId="04227C8C" w14:textId="77777777" w:rsidR="00300E63" w:rsidRPr="004820C9" w:rsidRDefault="00300E63" w:rsidP="00F52E5F">
      <w:pPr>
        <w:spacing w:after="0"/>
        <w:jc w:val="center"/>
        <w:rPr>
          <w:rFonts w:ascii="Times New Roman" w:hAnsi="Times New Roman"/>
          <w:b/>
          <w:bCs/>
          <w:sz w:val="40"/>
          <w:lang w:val="uk-UA"/>
        </w:rPr>
      </w:pPr>
    </w:p>
    <w:p w14:paraId="300C44A9"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2394CDB5"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2379FDAA"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517D5E98"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70619216" w14:textId="369536FE"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156B8CE9" w14:textId="5A0989EE" w:rsidR="00300E63" w:rsidRDefault="00300E63" w:rsidP="00F52E5F">
      <w:pPr>
        <w:spacing w:after="0" w:line="240" w:lineRule="auto"/>
        <w:rPr>
          <w:rFonts w:ascii="Arial" w:eastAsia="Times New Roman" w:hAnsi="Arial" w:cs="Arial"/>
          <w:color w:val="222222"/>
          <w:sz w:val="28"/>
          <w:szCs w:val="28"/>
          <w:lang w:val="uk-UA" w:eastAsia="ru-RU"/>
        </w:rPr>
      </w:pPr>
    </w:p>
    <w:p w14:paraId="0F887455"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00E39BED"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36E18BAB"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05B7FE49"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7EA2E951"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7B87ACB3" w14:textId="5FAD7BE4" w:rsidR="00877017" w:rsidRDefault="001F2594" w:rsidP="00F52E5F">
      <w:pPr>
        <w:spacing w:after="0" w:line="240" w:lineRule="auto"/>
        <w:ind w:firstLine="851"/>
        <w:jc w:val="both"/>
        <w:rPr>
          <w:rFonts w:ascii="Times New Roman" w:eastAsia="Times New Roman" w:hAnsi="Times New Roman"/>
          <w:b/>
          <w:bCs/>
          <w:sz w:val="28"/>
          <w:szCs w:val="28"/>
          <w:lang w:val="uk-UA" w:eastAsia="ru-RU"/>
        </w:rPr>
      </w:pPr>
      <w:r w:rsidRPr="004820C9">
        <w:rPr>
          <w:rFonts w:ascii="Times New Roman" w:eastAsia="Times New Roman" w:hAnsi="Times New Roman"/>
          <w:b/>
          <w:bCs/>
          <w:sz w:val="28"/>
          <w:szCs w:val="28"/>
          <w:lang w:val="uk-UA" w:eastAsia="ru-RU"/>
        </w:rPr>
        <w:t>Як обчислити тривалість та стаж дл</w:t>
      </w:r>
      <w:r w:rsidR="00877017">
        <w:rPr>
          <w:rFonts w:ascii="Times New Roman" w:eastAsia="Times New Roman" w:hAnsi="Times New Roman"/>
          <w:b/>
          <w:bCs/>
          <w:sz w:val="28"/>
          <w:szCs w:val="28"/>
          <w:lang w:val="uk-UA" w:eastAsia="ru-RU"/>
        </w:rPr>
        <w:t>я щорічної основної відпустки</w:t>
      </w:r>
    </w:p>
    <w:p w14:paraId="3FDB6B3B" w14:textId="77777777" w:rsidR="00877017" w:rsidRDefault="00877017" w:rsidP="00F52E5F">
      <w:pPr>
        <w:spacing w:after="0" w:line="240" w:lineRule="auto"/>
        <w:ind w:firstLine="851"/>
        <w:jc w:val="both"/>
        <w:rPr>
          <w:rFonts w:ascii="Times New Roman" w:eastAsia="Times New Roman" w:hAnsi="Times New Roman"/>
          <w:b/>
          <w:bCs/>
          <w:sz w:val="28"/>
          <w:szCs w:val="28"/>
          <w:lang w:val="uk-UA" w:eastAsia="ru-RU"/>
        </w:rPr>
      </w:pPr>
    </w:p>
    <w:p w14:paraId="4DFB773C" w14:textId="1EF955FA" w:rsidR="009E28C4" w:rsidRPr="004820C9" w:rsidRDefault="009E28C4"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Право на щорічну основну відпустку (далі — відпустка) мають усі працівники. Це її головна відмінність від усіх інших видів відпусток, для одержання яких необхідні спеціальні підстави. Щоб одержати відпустку, потрібно працювати за трудовим договором на підприємстві, в установі, організації (далі — підприємство).</w:t>
      </w:r>
    </w:p>
    <w:p w14:paraId="431A1BA1" w14:textId="77777777" w:rsidR="009E28C4" w:rsidRPr="004820C9" w:rsidRDefault="009E28C4"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Право на відпустку мають працівники:</w:t>
      </w:r>
    </w:p>
    <w:p w14:paraId="5BA2B95E" w14:textId="77777777" w:rsidR="009E28C4" w:rsidRPr="004820C9" w:rsidRDefault="009E28C4" w:rsidP="00F52E5F">
      <w:pPr>
        <w:numPr>
          <w:ilvl w:val="0"/>
          <w:numId w:val="18"/>
        </w:numPr>
        <w:shd w:val="clear" w:color="auto" w:fill="FFFFFF"/>
        <w:tabs>
          <w:tab w:val="clear" w:pos="720"/>
        </w:tabs>
        <w:spacing w:after="0" w:line="240" w:lineRule="auto"/>
        <w:ind w:left="284" w:hanging="426"/>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які працюють на підприємстві за основним місцем роботи чи за </w:t>
      </w:r>
      <w:hyperlink r:id="rId8" w:anchor="/document/16/32956/" w:tgtFrame="_self" w:tooltip="Як надавати відпустку суміснику" w:history="1">
        <w:r w:rsidRPr="004820C9">
          <w:rPr>
            <w:rFonts w:ascii="Times New Roman" w:eastAsia="Times New Roman" w:hAnsi="Times New Roman"/>
            <w:sz w:val="28"/>
            <w:szCs w:val="28"/>
            <w:lang w:val="uk-UA" w:eastAsia="ru-RU"/>
          </w:rPr>
          <w:t>сумісництвом</w:t>
        </w:r>
      </w:hyperlink>
      <w:r w:rsidRPr="004820C9">
        <w:rPr>
          <w:rFonts w:ascii="Times New Roman" w:eastAsia="Times New Roman" w:hAnsi="Times New Roman"/>
          <w:sz w:val="28"/>
          <w:szCs w:val="28"/>
          <w:lang w:val="uk-UA" w:eastAsia="ru-RU"/>
        </w:rPr>
        <w:t>;</w:t>
      </w:r>
    </w:p>
    <w:p w14:paraId="0CAE28BD" w14:textId="77777777" w:rsidR="009E28C4" w:rsidRPr="004820C9" w:rsidRDefault="009E28C4" w:rsidP="00F52E5F">
      <w:pPr>
        <w:numPr>
          <w:ilvl w:val="0"/>
          <w:numId w:val="18"/>
        </w:numPr>
        <w:shd w:val="clear" w:color="auto" w:fill="FFFFFF"/>
        <w:tabs>
          <w:tab w:val="clear" w:pos="720"/>
        </w:tabs>
        <w:spacing w:after="0" w:line="240" w:lineRule="auto"/>
        <w:ind w:left="284" w:hanging="426"/>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які працюють за строковим трудовим договором (контрактом), зокрема тимчасові і сезонні;</w:t>
      </w:r>
    </w:p>
    <w:p w14:paraId="105D891E" w14:textId="77777777" w:rsidR="009E28C4" w:rsidRPr="004820C9" w:rsidRDefault="009E28C4" w:rsidP="00F52E5F">
      <w:pPr>
        <w:numPr>
          <w:ilvl w:val="0"/>
          <w:numId w:val="18"/>
        </w:numPr>
        <w:shd w:val="clear" w:color="auto" w:fill="FFFFFF"/>
        <w:tabs>
          <w:tab w:val="clear" w:pos="720"/>
        </w:tabs>
        <w:spacing w:after="0" w:line="240" w:lineRule="auto"/>
        <w:ind w:left="284" w:hanging="426"/>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які працюють за трудовим договором з нефіксованим робочим часом;</w:t>
      </w:r>
    </w:p>
    <w:p w14:paraId="6F620F0D" w14:textId="77777777" w:rsidR="009E28C4" w:rsidRPr="004820C9" w:rsidRDefault="009E28C4" w:rsidP="00F52E5F">
      <w:pPr>
        <w:numPr>
          <w:ilvl w:val="0"/>
          <w:numId w:val="18"/>
        </w:numPr>
        <w:shd w:val="clear" w:color="auto" w:fill="FFFFFF"/>
        <w:tabs>
          <w:tab w:val="clear" w:pos="720"/>
        </w:tabs>
        <w:spacing w:after="0" w:line="240" w:lineRule="auto"/>
        <w:ind w:left="284" w:hanging="426"/>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іноземці;</w:t>
      </w:r>
    </w:p>
    <w:p w14:paraId="00ABE011" w14:textId="77777777" w:rsidR="00877017" w:rsidRDefault="009E28C4" w:rsidP="00F52E5F">
      <w:pPr>
        <w:numPr>
          <w:ilvl w:val="0"/>
          <w:numId w:val="18"/>
        </w:numPr>
        <w:shd w:val="clear" w:color="auto" w:fill="FFFFFF"/>
        <w:tabs>
          <w:tab w:val="clear" w:pos="720"/>
        </w:tabs>
        <w:spacing w:after="0" w:line="240" w:lineRule="auto"/>
        <w:ind w:left="284" w:hanging="426"/>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надомники.</w:t>
      </w:r>
    </w:p>
    <w:p w14:paraId="2CEC5CDA" w14:textId="5CBF9E74" w:rsidR="009E28C4" w:rsidRPr="00877017" w:rsidRDefault="009E28C4" w:rsidP="00F52E5F">
      <w:pPr>
        <w:shd w:val="clear" w:color="auto" w:fill="FFFFFF"/>
        <w:spacing w:after="0" w:line="240" w:lineRule="auto"/>
        <w:ind w:left="284" w:firstLine="424"/>
        <w:jc w:val="both"/>
        <w:rPr>
          <w:rFonts w:ascii="Times New Roman" w:eastAsia="Times New Roman" w:hAnsi="Times New Roman"/>
          <w:sz w:val="28"/>
          <w:szCs w:val="28"/>
          <w:lang w:val="uk-UA" w:eastAsia="ru-RU"/>
        </w:rPr>
      </w:pPr>
      <w:r w:rsidRPr="00877017">
        <w:rPr>
          <w:rFonts w:ascii="Times New Roman" w:eastAsia="Times New Roman" w:hAnsi="Times New Roman"/>
          <w:sz w:val="28"/>
          <w:szCs w:val="28"/>
          <w:lang w:val="uk-UA" w:eastAsia="ru-RU"/>
        </w:rPr>
        <w:t>Право працівника на відпустки забезпечено:</w:t>
      </w:r>
    </w:p>
    <w:p w14:paraId="02B2D04B" w14:textId="77777777" w:rsidR="009E28C4" w:rsidRPr="004820C9" w:rsidRDefault="009E28C4" w:rsidP="00F52E5F">
      <w:pPr>
        <w:numPr>
          <w:ilvl w:val="0"/>
          <w:numId w:val="19"/>
        </w:numPr>
        <w:shd w:val="clear" w:color="auto" w:fill="FFFFFF"/>
        <w:tabs>
          <w:tab w:val="clear" w:pos="720"/>
          <w:tab w:val="num" w:pos="360"/>
        </w:tabs>
        <w:spacing w:after="0" w:line="240" w:lineRule="auto"/>
        <w:ind w:left="284"/>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наданням відпустки зі збереженням місця роботи (посади) і зарплати;</w:t>
      </w:r>
    </w:p>
    <w:p w14:paraId="02B5792E" w14:textId="19B3DDFC" w:rsidR="00E01D3C" w:rsidRDefault="009E28C4" w:rsidP="00F52E5F">
      <w:pPr>
        <w:numPr>
          <w:ilvl w:val="0"/>
          <w:numId w:val="19"/>
        </w:numPr>
        <w:shd w:val="clear" w:color="auto" w:fill="FFFFFF"/>
        <w:tabs>
          <w:tab w:val="clear" w:pos="720"/>
          <w:tab w:val="num" w:pos="360"/>
        </w:tabs>
        <w:spacing w:after="0" w:line="240" w:lineRule="auto"/>
        <w:ind w:left="284"/>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забороною заміни відпустки грошовою компенсацією, крім випадків, передбачених </w:t>
      </w:r>
      <w:hyperlink r:id="rId9" w:anchor="/document/94/68202/dfasfip0v8/" w:tooltip="Стаття 24. Грошова компенсація за невикористані щорічні відпустки" w:history="1">
        <w:r w:rsidRPr="004820C9">
          <w:rPr>
            <w:rFonts w:ascii="Times New Roman" w:eastAsia="Times New Roman" w:hAnsi="Times New Roman"/>
            <w:sz w:val="28"/>
            <w:szCs w:val="28"/>
            <w:lang w:val="uk-UA" w:eastAsia="ru-RU"/>
          </w:rPr>
          <w:t>статтею 24 Закону України «Про відпустки» від 15.11.1996 № 504/96-В</w:t>
        </w:r>
        <w:r w:rsidRPr="00877017">
          <w:rPr>
            <w:rFonts w:ascii="Times New Roman" w:eastAsia="Times New Roman" w:hAnsi="Times New Roman"/>
            <w:sz w:val="28"/>
            <w:szCs w:val="28"/>
            <w:lang w:val="uk-UA" w:eastAsia="ru-RU"/>
          </w:rPr>
          <w:t>Р</w:t>
        </w:r>
      </w:hyperlink>
      <w:r w:rsidRPr="004820C9">
        <w:rPr>
          <w:rFonts w:ascii="Times New Roman" w:eastAsia="Times New Roman" w:hAnsi="Times New Roman"/>
          <w:sz w:val="28"/>
          <w:szCs w:val="28"/>
          <w:lang w:val="uk-UA" w:eastAsia="ru-RU"/>
        </w:rPr>
        <w:t> (далі — Закон про відпустки).</w:t>
      </w:r>
    </w:p>
    <w:p w14:paraId="4EB639BB" w14:textId="77777777" w:rsidR="00F52E5F" w:rsidRPr="004820C9" w:rsidRDefault="00F52E5F" w:rsidP="00F52E5F">
      <w:pPr>
        <w:shd w:val="clear" w:color="auto" w:fill="FFFFFF"/>
        <w:spacing w:after="0" w:line="240" w:lineRule="auto"/>
        <w:ind w:left="284"/>
        <w:jc w:val="both"/>
        <w:rPr>
          <w:rFonts w:ascii="Times New Roman" w:eastAsia="Times New Roman" w:hAnsi="Times New Roman"/>
          <w:sz w:val="28"/>
          <w:szCs w:val="28"/>
          <w:lang w:val="uk-UA" w:eastAsia="ru-RU"/>
        </w:rPr>
      </w:pPr>
    </w:p>
    <w:p w14:paraId="61F2CEE8" w14:textId="373DF697" w:rsidR="00053DE5" w:rsidRPr="004820C9" w:rsidRDefault="00053DE5"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Чи має право працівник, який працює більше 6 місяців за строковим трудовим договором, на щорічну відпустку повної тривалості</w:t>
      </w:r>
      <w:r w:rsidR="005C58ED" w:rsidRPr="004820C9">
        <w:rPr>
          <w:rFonts w:ascii="Times New Roman" w:eastAsia="Times New Roman" w:hAnsi="Times New Roman"/>
          <w:b/>
          <w:bCs/>
          <w:i/>
          <w:iCs/>
          <w:sz w:val="28"/>
          <w:szCs w:val="28"/>
          <w:lang w:val="uk-UA" w:eastAsia="ru-RU"/>
        </w:rPr>
        <w:t>?</w:t>
      </w:r>
    </w:p>
    <w:p w14:paraId="3AF88EB9" w14:textId="78486F15" w:rsidR="00053DE5" w:rsidRPr="004820C9" w:rsidRDefault="00053DE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Відповідь </w:t>
      </w:r>
      <w:proofErr w:type="spellStart"/>
      <w:r w:rsidRPr="004820C9">
        <w:rPr>
          <w:rFonts w:ascii="Times New Roman" w:eastAsia="Times New Roman" w:hAnsi="Times New Roman"/>
          <w:sz w:val="28"/>
          <w:szCs w:val="28"/>
          <w:lang w:val="uk-UA" w:eastAsia="ru-RU"/>
        </w:rPr>
        <w:t>залежатиме</w:t>
      </w:r>
      <w:proofErr w:type="spellEnd"/>
      <w:r w:rsidRPr="004820C9">
        <w:rPr>
          <w:rFonts w:ascii="Times New Roman" w:eastAsia="Times New Roman" w:hAnsi="Times New Roman"/>
          <w:sz w:val="28"/>
          <w:szCs w:val="28"/>
          <w:lang w:val="uk-UA" w:eastAsia="ru-RU"/>
        </w:rPr>
        <w:t xml:space="preserve"> від строку, на який укладено трудовий договір:</w:t>
      </w:r>
    </w:p>
    <w:p w14:paraId="6C88187C" w14:textId="77777777" w:rsidR="00053DE5" w:rsidRPr="004820C9" w:rsidRDefault="00053DE5" w:rsidP="00F52E5F">
      <w:pPr>
        <w:numPr>
          <w:ilvl w:val="0"/>
          <w:numId w:val="3"/>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менше року;</w:t>
      </w:r>
    </w:p>
    <w:p w14:paraId="3C203F9D" w14:textId="77777777" w:rsidR="00053DE5" w:rsidRPr="004820C9" w:rsidRDefault="00053DE5" w:rsidP="00F52E5F">
      <w:pPr>
        <w:numPr>
          <w:ilvl w:val="0"/>
          <w:numId w:val="3"/>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більше року.</w:t>
      </w:r>
    </w:p>
    <w:p w14:paraId="3C353989" w14:textId="3EF522A6" w:rsidR="00053DE5" w:rsidRPr="004820C9" w:rsidRDefault="00053DE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Усі працівники, які перебувають у трудових відносинах з підприємствами, установами, організаціями, а також працюють у фізичної особи (далі — підприємство), мають право на відпустки (</w:t>
      </w:r>
      <w:hyperlink r:id="rId10" w:anchor="/document/94/68202/dfasaahy02/" w:tooltip="ч. 1 ст. 2 Закону Про відпустки від 15.11.1996 № 504/96-ВР" w:history="1">
        <w:r w:rsidRPr="004820C9">
          <w:rPr>
            <w:rFonts w:ascii="Times New Roman" w:eastAsia="Times New Roman" w:hAnsi="Times New Roman"/>
            <w:sz w:val="28"/>
            <w:szCs w:val="28"/>
            <w:lang w:val="uk-UA" w:eastAsia="ru-RU"/>
          </w:rPr>
          <w:t>ч. 1 ст. 2 Закону «Про відпустки» від 15.11.1996 № 504/96-ВР</w:t>
        </w:r>
      </w:hyperlink>
      <w:r w:rsidRPr="004820C9">
        <w:rPr>
          <w:rFonts w:ascii="Times New Roman" w:eastAsia="Times New Roman" w:hAnsi="Times New Roman"/>
          <w:sz w:val="28"/>
          <w:szCs w:val="28"/>
          <w:lang w:val="uk-UA" w:eastAsia="ru-RU"/>
        </w:rPr>
        <w:t>; далі — Закон про відпустки).</w:t>
      </w:r>
    </w:p>
    <w:p w14:paraId="60ED0BE4" w14:textId="7ED14FF3" w:rsidR="00053DE5" w:rsidRPr="00877017" w:rsidRDefault="00053DE5" w:rsidP="00F52E5F">
      <w:pPr>
        <w:spacing w:after="0" w:line="240" w:lineRule="auto"/>
        <w:ind w:firstLine="851"/>
        <w:jc w:val="both"/>
        <w:rPr>
          <w:rFonts w:ascii="Times New Roman" w:eastAsia="Times New Roman" w:hAnsi="Times New Roman"/>
          <w:sz w:val="28"/>
          <w:szCs w:val="28"/>
          <w:lang w:val="uk-UA" w:eastAsia="ru-RU"/>
        </w:rPr>
      </w:pPr>
      <w:r w:rsidRPr="00877017">
        <w:rPr>
          <w:rFonts w:ascii="Times New Roman" w:eastAsia="Times New Roman" w:hAnsi="Times New Roman"/>
          <w:sz w:val="28"/>
          <w:szCs w:val="28"/>
          <w:lang w:val="uk-UA" w:eastAsia="ru-RU"/>
        </w:rPr>
        <w:t>У перший рік роботи працівник має право на щорічні відпустки повної тривалості після </w:t>
      </w:r>
      <w:hyperlink r:id="rId11" w:anchor="/document/16/31021/" w:tooltip="Працівники, які мають право на щорічну відпустку повної тривалості у перші шість місяців роботи на підприємстві" w:history="1">
        <w:r w:rsidRPr="00877017">
          <w:rPr>
            <w:rFonts w:ascii="Times New Roman" w:eastAsia="Times New Roman" w:hAnsi="Times New Roman"/>
            <w:sz w:val="28"/>
            <w:szCs w:val="28"/>
            <w:lang w:val="uk-UA" w:eastAsia="ru-RU"/>
          </w:rPr>
          <w:t>шести місяців</w:t>
        </w:r>
      </w:hyperlink>
      <w:r w:rsidRPr="00877017">
        <w:rPr>
          <w:rFonts w:ascii="Times New Roman" w:eastAsia="Times New Roman" w:hAnsi="Times New Roman"/>
          <w:sz w:val="28"/>
          <w:szCs w:val="28"/>
          <w:lang w:val="uk-UA" w:eastAsia="ru-RU"/>
        </w:rPr>
        <w:t> безперервної роботи на підприємстві.</w:t>
      </w:r>
    </w:p>
    <w:p w14:paraId="00EE22D7" w14:textId="3EA298EB" w:rsidR="00053DE5" w:rsidRDefault="00BD0A08" w:rsidP="00F52E5F">
      <w:pPr>
        <w:spacing w:after="0" w:line="240" w:lineRule="auto"/>
        <w:ind w:firstLine="851"/>
        <w:jc w:val="both"/>
        <w:rPr>
          <w:rFonts w:ascii="Times New Roman" w:eastAsia="Times New Roman" w:hAnsi="Times New Roman"/>
          <w:sz w:val="28"/>
          <w:szCs w:val="28"/>
          <w:lang w:val="uk-UA" w:eastAsia="ru-RU"/>
        </w:rPr>
      </w:pPr>
      <w:hyperlink r:id="rId12" w:anchor="/document/16/527/" w:tooltip="Сезонні працівники і відпустки" w:history="1">
        <w:r w:rsidR="00053DE5" w:rsidRPr="00877017">
          <w:rPr>
            <w:rFonts w:ascii="Times New Roman" w:eastAsia="Times New Roman" w:hAnsi="Times New Roman"/>
            <w:sz w:val="28"/>
            <w:szCs w:val="28"/>
            <w:lang w:val="uk-UA" w:eastAsia="ru-RU"/>
          </w:rPr>
          <w:t>Сезонні</w:t>
        </w:r>
      </w:hyperlink>
      <w:r w:rsidR="00053DE5" w:rsidRPr="00877017">
        <w:rPr>
          <w:rFonts w:ascii="Times New Roman" w:eastAsia="Times New Roman" w:hAnsi="Times New Roman"/>
          <w:sz w:val="28"/>
          <w:szCs w:val="28"/>
          <w:lang w:val="uk-UA" w:eastAsia="ru-RU"/>
        </w:rPr>
        <w:t> і </w:t>
      </w:r>
      <w:hyperlink r:id="rId13" w:anchor="/document/16/23504/" w:tooltip="Тимчасовий працівник: особливості прийняття, звільнення, оплати лікарняних і виплати вихідної допомоги" w:history="1">
        <w:r w:rsidR="00053DE5" w:rsidRPr="00877017">
          <w:rPr>
            <w:rFonts w:ascii="Times New Roman" w:eastAsia="Times New Roman" w:hAnsi="Times New Roman"/>
            <w:sz w:val="28"/>
            <w:szCs w:val="28"/>
            <w:lang w:val="uk-UA" w:eastAsia="ru-RU"/>
          </w:rPr>
          <w:t>тимчасові працівники</w:t>
        </w:r>
      </w:hyperlink>
      <w:r w:rsidR="00053DE5" w:rsidRPr="00877017">
        <w:rPr>
          <w:rFonts w:ascii="Times New Roman" w:eastAsia="Times New Roman" w:hAnsi="Times New Roman"/>
          <w:sz w:val="28"/>
          <w:szCs w:val="28"/>
          <w:lang w:val="uk-UA" w:eastAsia="ru-RU"/>
        </w:rPr>
        <w:t xml:space="preserve"> мають право на щорічну відпустку </w:t>
      </w:r>
      <w:proofErr w:type="spellStart"/>
      <w:r w:rsidR="00053DE5" w:rsidRPr="00877017">
        <w:rPr>
          <w:rFonts w:ascii="Times New Roman" w:eastAsia="Times New Roman" w:hAnsi="Times New Roman"/>
          <w:sz w:val="28"/>
          <w:szCs w:val="28"/>
          <w:lang w:val="uk-UA" w:eastAsia="ru-RU"/>
        </w:rPr>
        <w:t>пропорційно</w:t>
      </w:r>
      <w:proofErr w:type="spellEnd"/>
      <w:r w:rsidR="00053DE5" w:rsidRPr="00877017">
        <w:rPr>
          <w:rFonts w:ascii="Times New Roman" w:eastAsia="Times New Roman" w:hAnsi="Times New Roman"/>
          <w:sz w:val="28"/>
          <w:szCs w:val="28"/>
          <w:lang w:val="uk-UA" w:eastAsia="ru-RU"/>
        </w:rPr>
        <w:t xml:space="preserve"> відпрацьованому часу (</w:t>
      </w:r>
      <w:hyperlink r:id="rId14" w:anchor="/document/94/68202/me78/" w:tooltip="ч. 9 ст. 6 Закону про відпустки" w:history="1">
        <w:r w:rsidR="00053DE5" w:rsidRPr="00877017">
          <w:rPr>
            <w:rFonts w:ascii="Times New Roman" w:eastAsia="Times New Roman" w:hAnsi="Times New Roman"/>
            <w:sz w:val="28"/>
            <w:szCs w:val="28"/>
            <w:lang w:val="uk-UA" w:eastAsia="ru-RU"/>
          </w:rPr>
          <w:t>ч. 9 ст. 6 Закону про відпустки</w:t>
        </w:r>
      </w:hyperlink>
      <w:r w:rsidR="00053DE5" w:rsidRPr="00877017">
        <w:rPr>
          <w:rFonts w:ascii="Times New Roman" w:eastAsia="Times New Roman" w:hAnsi="Times New Roman"/>
          <w:sz w:val="28"/>
          <w:szCs w:val="28"/>
          <w:lang w:val="uk-UA" w:eastAsia="ru-RU"/>
        </w:rPr>
        <w:t xml:space="preserve">). </w:t>
      </w:r>
      <w:r w:rsidR="00B7456C" w:rsidRPr="00877017">
        <w:rPr>
          <w:rFonts w:ascii="Times New Roman" w:eastAsia="Times New Roman" w:hAnsi="Times New Roman"/>
          <w:sz w:val="28"/>
          <w:szCs w:val="28"/>
          <w:lang w:val="uk-UA" w:eastAsia="ru-RU"/>
        </w:rPr>
        <w:t xml:space="preserve">      </w:t>
      </w:r>
      <w:r w:rsidR="00053DE5" w:rsidRPr="00877017">
        <w:rPr>
          <w:rFonts w:ascii="Times New Roman" w:eastAsia="Times New Roman" w:hAnsi="Times New Roman"/>
          <w:sz w:val="28"/>
          <w:szCs w:val="28"/>
          <w:lang w:val="uk-UA" w:eastAsia="ru-RU"/>
        </w:rPr>
        <w:t>Цю норму доцільно застосувати і для «строковиків», з якими укладено </w:t>
      </w:r>
      <w:hyperlink r:id="rId15" w:anchor="/document/16/78/" w:tooltip="Трудовий договір: визначаємо строк і форму" w:history="1">
        <w:r w:rsidR="00053DE5" w:rsidRPr="00877017">
          <w:rPr>
            <w:rFonts w:ascii="Times New Roman" w:eastAsia="Times New Roman" w:hAnsi="Times New Roman"/>
            <w:sz w:val="28"/>
            <w:szCs w:val="28"/>
            <w:lang w:val="uk-UA" w:eastAsia="ru-RU"/>
          </w:rPr>
          <w:t>трудовий договір</w:t>
        </w:r>
      </w:hyperlink>
      <w:r w:rsidR="00053DE5" w:rsidRPr="00877017">
        <w:rPr>
          <w:rFonts w:ascii="Times New Roman" w:eastAsia="Times New Roman" w:hAnsi="Times New Roman"/>
          <w:sz w:val="28"/>
          <w:szCs w:val="28"/>
          <w:lang w:val="uk-UA" w:eastAsia="ru-RU"/>
        </w:rPr>
        <w:t> на строк менше року.</w:t>
      </w:r>
    </w:p>
    <w:p w14:paraId="58DAC510" w14:textId="77777777" w:rsidR="00877017" w:rsidRPr="00877017" w:rsidRDefault="00877017" w:rsidP="00F52E5F">
      <w:pPr>
        <w:spacing w:after="0" w:line="240" w:lineRule="auto"/>
        <w:ind w:firstLine="851"/>
        <w:jc w:val="both"/>
        <w:rPr>
          <w:rFonts w:ascii="Times New Roman" w:eastAsia="Times New Roman" w:hAnsi="Times New Roman"/>
          <w:sz w:val="28"/>
          <w:szCs w:val="28"/>
          <w:lang w:val="uk-UA" w:eastAsia="ru-RU"/>
        </w:rPr>
      </w:pPr>
    </w:p>
    <w:p w14:paraId="4ABB52FE" w14:textId="5BC6CDCE" w:rsidR="00053DE5" w:rsidRPr="004820C9" w:rsidRDefault="00053DE5" w:rsidP="00F52E5F">
      <w:pPr>
        <w:spacing w:after="0" w:line="240" w:lineRule="auto"/>
        <w:ind w:firstLine="851"/>
        <w:jc w:val="both"/>
        <w:rPr>
          <w:rFonts w:ascii="Times New Roman" w:eastAsia="Times New Roman" w:hAnsi="Times New Roman"/>
          <w:b/>
          <w:bCs/>
          <w:sz w:val="28"/>
          <w:szCs w:val="28"/>
          <w:lang w:val="uk-UA" w:eastAsia="ru-RU"/>
        </w:rPr>
      </w:pPr>
      <w:r w:rsidRPr="00877017">
        <w:rPr>
          <w:rFonts w:ascii="Times New Roman" w:eastAsia="Times New Roman" w:hAnsi="Times New Roman"/>
          <w:b/>
          <w:bCs/>
          <w:i/>
          <w:sz w:val="28"/>
          <w:szCs w:val="28"/>
          <w:lang w:val="uk-UA" w:eastAsia="ru-RU"/>
        </w:rPr>
        <w:t>Якщо трудовий договір укладено на строк менше року</w:t>
      </w:r>
      <w:r w:rsidR="00B7456C" w:rsidRPr="004820C9">
        <w:rPr>
          <w:rFonts w:ascii="Times New Roman" w:eastAsia="Times New Roman" w:hAnsi="Times New Roman"/>
          <w:b/>
          <w:bCs/>
          <w:sz w:val="28"/>
          <w:szCs w:val="28"/>
          <w:lang w:val="uk-UA" w:eastAsia="ru-RU"/>
        </w:rPr>
        <w:t xml:space="preserve"> </w:t>
      </w:r>
    </w:p>
    <w:p w14:paraId="0F6BBFA8" w14:textId="1680015C" w:rsidR="00053DE5" w:rsidRPr="004820C9" w:rsidRDefault="00053DE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У цьому разі до шести місяців роботи працівнику можна надати щорічну основну відпустку </w:t>
      </w:r>
      <w:proofErr w:type="spellStart"/>
      <w:r w:rsidRPr="004820C9">
        <w:rPr>
          <w:rFonts w:ascii="Times New Roman" w:eastAsia="Times New Roman" w:hAnsi="Times New Roman"/>
          <w:sz w:val="28"/>
          <w:szCs w:val="28"/>
          <w:lang w:val="uk-UA" w:eastAsia="ru-RU"/>
        </w:rPr>
        <w:t>пропорційно</w:t>
      </w:r>
      <w:proofErr w:type="spellEnd"/>
      <w:r w:rsidRPr="004820C9">
        <w:rPr>
          <w:rFonts w:ascii="Times New Roman" w:eastAsia="Times New Roman" w:hAnsi="Times New Roman"/>
          <w:sz w:val="28"/>
          <w:szCs w:val="28"/>
          <w:lang w:val="uk-UA" w:eastAsia="ru-RU"/>
        </w:rPr>
        <w:t xml:space="preserve"> відпрацьованому часу. Після шести місяців роботи працівник має право на щорічну основну відпустку тривалістю </w:t>
      </w:r>
      <w:proofErr w:type="spellStart"/>
      <w:r w:rsidRPr="004820C9">
        <w:rPr>
          <w:rFonts w:ascii="Times New Roman" w:eastAsia="Times New Roman" w:hAnsi="Times New Roman"/>
          <w:sz w:val="28"/>
          <w:szCs w:val="28"/>
          <w:lang w:val="uk-UA" w:eastAsia="ru-RU"/>
        </w:rPr>
        <w:t>пропорційно</w:t>
      </w:r>
      <w:proofErr w:type="spellEnd"/>
      <w:r w:rsidRPr="004820C9">
        <w:rPr>
          <w:rFonts w:ascii="Times New Roman" w:eastAsia="Times New Roman" w:hAnsi="Times New Roman"/>
          <w:sz w:val="28"/>
          <w:szCs w:val="28"/>
          <w:lang w:val="uk-UA" w:eastAsia="ru-RU"/>
        </w:rPr>
        <w:t>: від дати прийняття на роботу до закінчення </w:t>
      </w:r>
      <w:hyperlink r:id="rId16" w:anchor="/document/16/124/" w:tooltip="Прийняття на роботу за строковим трудовим договором: крок за кроком" w:history="1">
        <w:r w:rsidRPr="004820C9">
          <w:rPr>
            <w:rFonts w:ascii="Times New Roman" w:eastAsia="Times New Roman" w:hAnsi="Times New Roman"/>
            <w:sz w:val="28"/>
            <w:szCs w:val="28"/>
            <w:lang w:val="uk-UA" w:eastAsia="ru-RU"/>
          </w:rPr>
          <w:t>строку трудового договору</w:t>
        </w:r>
      </w:hyperlink>
      <w:r w:rsidRPr="004820C9">
        <w:rPr>
          <w:rFonts w:ascii="Times New Roman" w:eastAsia="Times New Roman" w:hAnsi="Times New Roman"/>
          <w:sz w:val="28"/>
          <w:szCs w:val="28"/>
          <w:lang w:val="uk-UA" w:eastAsia="ru-RU"/>
        </w:rPr>
        <w:t>.</w:t>
      </w:r>
    </w:p>
    <w:p w14:paraId="33A445C2" w14:textId="47C0E18A" w:rsidR="00053DE5" w:rsidRPr="004820C9" w:rsidRDefault="00053DE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lastRenderedPageBreak/>
        <w:t>До стажу, що дає право на </w:t>
      </w:r>
      <w:hyperlink r:id="rId17" w:anchor="/document/16/516/" w:tooltip="Як оформити щорічну основну відпустку" w:history="1">
        <w:r w:rsidRPr="004820C9">
          <w:rPr>
            <w:rFonts w:ascii="Times New Roman" w:eastAsia="Times New Roman" w:hAnsi="Times New Roman"/>
            <w:sz w:val="28"/>
            <w:szCs w:val="28"/>
            <w:lang w:val="uk-UA" w:eastAsia="ru-RU"/>
          </w:rPr>
          <w:t>щорічну основну відпустку</w:t>
        </w:r>
      </w:hyperlink>
      <w:r w:rsidRPr="004820C9">
        <w:rPr>
          <w:rFonts w:ascii="Times New Roman" w:eastAsia="Times New Roman" w:hAnsi="Times New Roman"/>
          <w:sz w:val="28"/>
          <w:szCs w:val="28"/>
          <w:lang w:val="uk-UA" w:eastAsia="ru-RU"/>
        </w:rPr>
        <w:t>, зараховуйте час фактичної роботи (у т. ч. </w:t>
      </w:r>
      <w:hyperlink r:id="rId18" w:anchor="/document/16/415/" w:tooltip="Встановлення неповного робочого часу з ініціативи працівника" w:history="1">
        <w:r w:rsidRPr="004820C9">
          <w:rPr>
            <w:rFonts w:ascii="Times New Roman" w:eastAsia="Times New Roman" w:hAnsi="Times New Roman"/>
            <w:sz w:val="28"/>
            <w:szCs w:val="28"/>
            <w:lang w:val="uk-UA" w:eastAsia="ru-RU"/>
          </w:rPr>
          <w:t>на умовах неповного робочого часу</w:t>
        </w:r>
      </w:hyperlink>
      <w:r w:rsidRPr="004820C9">
        <w:rPr>
          <w:rFonts w:ascii="Times New Roman" w:eastAsia="Times New Roman" w:hAnsi="Times New Roman"/>
          <w:sz w:val="28"/>
          <w:szCs w:val="28"/>
          <w:lang w:val="uk-UA" w:eastAsia="ru-RU"/>
        </w:rPr>
        <w:t>) протягом робочого року, за який надаєте відпустку (</w:t>
      </w:r>
      <w:hyperlink r:id="rId19" w:anchor="/document/94/68202/dfas71b11l/" w:tooltip="п. 1 ч. 1 ст. 9 Закону про відпустки" w:history="1">
        <w:r w:rsidRPr="004820C9">
          <w:rPr>
            <w:rFonts w:ascii="Times New Roman" w:eastAsia="Times New Roman" w:hAnsi="Times New Roman"/>
            <w:sz w:val="28"/>
            <w:szCs w:val="28"/>
            <w:lang w:val="uk-UA" w:eastAsia="ru-RU"/>
          </w:rPr>
          <w:t>п. 1 ч. 1 ст. 9 Закону про відпустки</w:t>
        </w:r>
      </w:hyperlink>
      <w:r w:rsidRPr="004820C9">
        <w:rPr>
          <w:rFonts w:ascii="Times New Roman" w:eastAsia="Times New Roman" w:hAnsi="Times New Roman"/>
          <w:sz w:val="28"/>
          <w:szCs w:val="28"/>
          <w:lang w:val="uk-UA" w:eastAsia="ru-RU"/>
        </w:rPr>
        <w:t>).</w:t>
      </w:r>
    </w:p>
    <w:p w14:paraId="73B7C2BA" w14:textId="4D995109" w:rsidR="00872667" w:rsidRPr="004820C9" w:rsidRDefault="00872667" w:rsidP="00F52E5F">
      <w:pPr>
        <w:spacing w:after="0" w:line="240" w:lineRule="auto"/>
        <w:ind w:firstLine="851"/>
        <w:jc w:val="both"/>
        <w:rPr>
          <w:rFonts w:ascii="Times New Roman" w:hAnsi="Times New Roman"/>
          <w:sz w:val="28"/>
          <w:szCs w:val="28"/>
          <w:shd w:val="clear" w:color="auto" w:fill="FFFFFF"/>
          <w:lang w:val="uk-UA"/>
        </w:rPr>
      </w:pPr>
      <w:r w:rsidRPr="004820C9">
        <w:rPr>
          <w:rFonts w:ascii="Times New Roman" w:hAnsi="Times New Roman"/>
          <w:sz w:val="28"/>
          <w:szCs w:val="28"/>
          <w:shd w:val="clear" w:color="auto" w:fill="FFFFFF"/>
          <w:lang w:val="uk-UA"/>
        </w:rPr>
        <w:t xml:space="preserve">Пунктом 2 Порядку № 346 </w:t>
      </w:r>
      <w:r w:rsidRPr="004820C9">
        <w:rPr>
          <w:rFonts w:ascii="Times New Roman" w:hAnsi="Times New Roman"/>
          <w:b/>
          <w:bCs/>
          <w:sz w:val="28"/>
          <w:szCs w:val="28"/>
          <w:shd w:val="clear" w:color="auto" w:fill="FFFFFF"/>
          <w:lang w:val="uk-UA"/>
        </w:rPr>
        <w:t>у перший рік роботи</w:t>
      </w:r>
      <w:r w:rsidRPr="004820C9">
        <w:rPr>
          <w:rFonts w:ascii="Times New Roman" w:hAnsi="Times New Roman"/>
          <w:sz w:val="28"/>
          <w:szCs w:val="28"/>
          <w:shd w:val="clear" w:color="auto" w:fill="FFFFFF"/>
          <w:lang w:val="uk-UA"/>
        </w:rPr>
        <w:t xml:space="preserve"> в закладі щорічна основна відпустка повної тривалості  надається керівним, </w:t>
      </w:r>
      <w:r w:rsidRPr="004820C9">
        <w:rPr>
          <w:rFonts w:ascii="Times New Roman" w:hAnsi="Times New Roman"/>
          <w:b/>
          <w:bCs/>
          <w:sz w:val="28"/>
          <w:szCs w:val="28"/>
          <w:shd w:val="clear" w:color="auto" w:fill="FFFFFF"/>
          <w:lang w:val="uk-UA"/>
        </w:rPr>
        <w:t>педагогічним, науково-педагогічним працівникам</w:t>
      </w:r>
      <w:r w:rsidRPr="004820C9">
        <w:rPr>
          <w:rFonts w:ascii="Times New Roman" w:hAnsi="Times New Roman"/>
          <w:sz w:val="28"/>
          <w:szCs w:val="28"/>
          <w:shd w:val="clear" w:color="auto" w:fill="FFFFFF"/>
          <w:lang w:val="uk-UA"/>
        </w:rPr>
        <w:t>:</w:t>
      </w:r>
    </w:p>
    <w:p w14:paraId="5F08AB58" w14:textId="78335E03" w:rsidR="00872667" w:rsidRPr="004820C9" w:rsidRDefault="00872667" w:rsidP="00F52E5F">
      <w:pPr>
        <w:numPr>
          <w:ilvl w:val="0"/>
          <w:numId w:val="16"/>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навчальних закладів та навчальних (педагогічних) частин (підрозділів) інших установ і закладів — у період літніх канікул незалежно від часу прийняття їх на роботу;</w:t>
      </w:r>
    </w:p>
    <w:p w14:paraId="7F40AD9E" w14:textId="77777777" w:rsidR="00872667" w:rsidRPr="004820C9" w:rsidRDefault="00872667" w:rsidP="00F52E5F">
      <w:pPr>
        <w:numPr>
          <w:ilvl w:val="0"/>
          <w:numId w:val="16"/>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усіх інших закладів — після закінчення шести місяців безперервної роботи.</w:t>
      </w:r>
    </w:p>
    <w:p w14:paraId="4C378339" w14:textId="19E2375B" w:rsidR="00221BA9" w:rsidRPr="004820C9" w:rsidRDefault="00872667"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hAnsi="Times New Roman"/>
          <w:sz w:val="28"/>
          <w:szCs w:val="28"/>
          <w:shd w:val="clear" w:color="auto" w:fill="FFFFFF"/>
          <w:lang w:val="uk-UA"/>
        </w:rPr>
        <w:t xml:space="preserve">Отже, до педагогів навчальних закладів не застосовується правило надання у перший рік роботи щорічної основної відпустки тривалістю, визначеною </w:t>
      </w:r>
      <w:proofErr w:type="spellStart"/>
      <w:r w:rsidRPr="004820C9">
        <w:rPr>
          <w:rFonts w:ascii="Times New Roman" w:hAnsi="Times New Roman"/>
          <w:sz w:val="28"/>
          <w:szCs w:val="28"/>
          <w:shd w:val="clear" w:color="auto" w:fill="FFFFFF"/>
          <w:lang w:val="uk-UA"/>
        </w:rPr>
        <w:t>пропорційно</w:t>
      </w:r>
      <w:proofErr w:type="spellEnd"/>
      <w:r w:rsidRPr="004820C9">
        <w:rPr>
          <w:rFonts w:ascii="Times New Roman" w:hAnsi="Times New Roman"/>
          <w:sz w:val="28"/>
          <w:szCs w:val="28"/>
          <w:shd w:val="clear" w:color="auto" w:fill="FFFFFF"/>
          <w:lang w:val="uk-UA"/>
        </w:rPr>
        <w:t xml:space="preserve"> до відпрацьованого часу, як це передбачено для інших працівників.</w:t>
      </w:r>
    </w:p>
    <w:p w14:paraId="143F124E" w14:textId="77777777" w:rsidR="00877017" w:rsidRDefault="00877017" w:rsidP="00F52E5F">
      <w:pPr>
        <w:spacing w:after="0" w:line="240" w:lineRule="auto"/>
        <w:ind w:firstLine="851"/>
        <w:jc w:val="both"/>
        <w:rPr>
          <w:rFonts w:ascii="Times New Roman" w:eastAsia="Times New Roman" w:hAnsi="Times New Roman"/>
          <w:b/>
          <w:bCs/>
          <w:sz w:val="28"/>
          <w:szCs w:val="28"/>
          <w:lang w:val="uk-UA" w:eastAsia="ru-RU"/>
        </w:rPr>
      </w:pPr>
    </w:p>
    <w:p w14:paraId="2E5F834B" w14:textId="30700066" w:rsidR="00221BA9" w:rsidRPr="00877017" w:rsidRDefault="00221BA9" w:rsidP="00F52E5F">
      <w:pPr>
        <w:spacing w:after="0" w:line="240" w:lineRule="auto"/>
        <w:ind w:firstLine="851"/>
        <w:jc w:val="both"/>
        <w:rPr>
          <w:rFonts w:ascii="Times New Roman" w:eastAsia="Times New Roman" w:hAnsi="Times New Roman"/>
          <w:i/>
          <w:sz w:val="28"/>
          <w:szCs w:val="28"/>
          <w:lang w:val="uk-UA" w:eastAsia="ru-RU"/>
        </w:rPr>
      </w:pPr>
      <w:r w:rsidRPr="00877017">
        <w:rPr>
          <w:rFonts w:ascii="Times New Roman" w:eastAsia="Times New Roman" w:hAnsi="Times New Roman"/>
          <w:b/>
          <w:bCs/>
          <w:i/>
          <w:sz w:val="28"/>
          <w:szCs w:val="28"/>
          <w:lang w:val="uk-UA" w:eastAsia="ru-RU"/>
        </w:rPr>
        <w:t>Якщо трудовий договір укладено на строк більше року</w:t>
      </w:r>
    </w:p>
    <w:p w14:paraId="3B420209" w14:textId="1EC7A75E" w:rsidR="00E01D3C" w:rsidRDefault="00221BA9"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Якщо строк трудового договору укладено на строк понад рік, то за повний робочий рік надаєте щорічну основну відпустку повної тривалості — 24 к. д. (якщо працівник не має права на відпустку більшої тривалості за іншими підставами). За останній робочий рік, в якому закінчується строковий трудовий договір, надайте щорічну основну відпустку або виплатіть за неї компенсацію </w:t>
      </w:r>
      <w:proofErr w:type="spellStart"/>
      <w:r w:rsidRPr="004820C9">
        <w:rPr>
          <w:rFonts w:ascii="Times New Roman" w:eastAsia="Times New Roman" w:hAnsi="Times New Roman"/>
          <w:sz w:val="28"/>
          <w:szCs w:val="28"/>
          <w:lang w:val="uk-UA" w:eastAsia="ru-RU"/>
        </w:rPr>
        <w:t>пропорційно</w:t>
      </w:r>
      <w:proofErr w:type="spellEnd"/>
      <w:r w:rsidRPr="004820C9">
        <w:rPr>
          <w:rFonts w:ascii="Times New Roman" w:eastAsia="Times New Roman" w:hAnsi="Times New Roman"/>
          <w:sz w:val="28"/>
          <w:szCs w:val="28"/>
          <w:lang w:val="uk-UA" w:eastAsia="ru-RU"/>
        </w:rPr>
        <w:t>: з дати початку робочого року до закінчення строку трудового договору.</w:t>
      </w:r>
    </w:p>
    <w:p w14:paraId="52ADFB26" w14:textId="77777777" w:rsidR="00877017" w:rsidRPr="004820C9" w:rsidRDefault="00877017" w:rsidP="00F52E5F">
      <w:pPr>
        <w:spacing w:after="0" w:line="240" w:lineRule="auto"/>
        <w:ind w:firstLine="851"/>
        <w:jc w:val="both"/>
        <w:rPr>
          <w:rFonts w:ascii="Times New Roman" w:eastAsia="Times New Roman" w:hAnsi="Times New Roman"/>
          <w:sz w:val="28"/>
          <w:szCs w:val="28"/>
          <w:lang w:val="uk-UA" w:eastAsia="ru-RU"/>
        </w:rPr>
      </w:pPr>
    </w:p>
    <w:p w14:paraId="2BCC9B50" w14:textId="55F6C44E" w:rsidR="00E01D3C" w:rsidRPr="00877017" w:rsidRDefault="00E01D3C" w:rsidP="00F52E5F">
      <w:pPr>
        <w:spacing w:after="0" w:line="240" w:lineRule="auto"/>
        <w:ind w:firstLine="851"/>
        <w:jc w:val="both"/>
        <w:rPr>
          <w:rFonts w:ascii="Times New Roman" w:eastAsia="Times New Roman" w:hAnsi="Times New Roman"/>
          <w:b/>
          <w:bCs/>
          <w:i/>
          <w:sz w:val="28"/>
          <w:szCs w:val="28"/>
          <w:lang w:val="uk-UA" w:eastAsia="ru-RU"/>
        </w:rPr>
      </w:pPr>
      <w:r w:rsidRPr="00877017">
        <w:rPr>
          <w:rFonts w:ascii="Times New Roman" w:eastAsia="Times New Roman" w:hAnsi="Times New Roman"/>
          <w:b/>
          <w:bCs/>
          <w:i/>
          <w:sz w:val="28"/>
          <w:szCs w:val="28"/>
          <w:lang w:val="uk-UA" w:eastAsia="ru-RU"/>
        </w:rPr>
        <w:t>Чи надавати відпустку особі, яка вико</w:t>
      </w:r>
      <w:r w:rsidR="00877017">
        <w:rPr>
          <w:rFonts w:ascii="Times New Roman" w:eastAsia="Times New Roman" w:hAnsi="Times New Roman"/>
          <w:b/>
          <w:bCs/>
          <w:i/>
          <w:sz w:val="28"/>
          <w:szCs w:val="28"/>
          <w:lang w:val="uk-UA" w:eastAsia="ru-RU"/>
        </w:rPr>
        <w:t xml:space="preserve">нує роботу за договором </w:t>
      </w:r>
      <w:proofErr w:type="spellStart"/>
      <w:r w:rsidR="00877017">
        <w:rPr>
          <w:rFonts w:ascii="Times New Roman" w:eastAsia="Times New Roman" w:hAnsi="Times New Roman"/>
          <w:b/>
          <w:bCs/>
          <w:i/>
          <w:sz w:val="28"/>
          <w:szCs w:val="28"/>
          <w:lang w:val="uk-UA" w:eastAsia="ru-RU"/>
        </w:rPr>
        <w:t>підряду</w:t>
      </w:r>
      <w:proofErr w:type="spellEnd"/>
    </w:p>
    <w:p w14:paraId="636F2334" w14:textId="2BAC1DB6" w:rsidR="00E01D3C" w:rsidRPr="004820C9" w:rsidRDefault="00E01D3C"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Ні, таким особам щорічну основну відпустку (далі — відпустка) не надають.</w:t>
      </w:r>
    </w:p>
    <w:p w14:paraId="39A6653F" w14:textId="04FC9EB2" w:rsidR="00E01D3C" w:rsidRPr="004820C9" w:rsidRDefault="00E01D3C"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Договори </w:t>
      </w:r>
      <w:proofErr w:type="spellStart"/>
      <w:r w:rsidRPr="004820C9">
        <w:rPr>
          <w:rFonts w:ascii="Times New Roman" w:eastAsia="Times New Roman" w:hAnsi="Times New Roman"/>
          <w:sz w:val="28"/>
          <w:szCs w:val="28"/>
          <w:lang w:val="uk-UA" w:eastAsia="ru-RU"/>
        </w:rPr>
        <w:t>підряду</w:t>
      </w:r>
      <w:proofErr w:type="spellEnd"/>
      <w:r w:rsidRPr="004820C9">
        <w:rPr>
          <w:rFonts w:ascii="Times New Roman" w:eastAsia="Times New Roman" w:hAnsi="Times New Roman"/>
          <w:sz w:val="28"/>
          <w:szCs w:val="28"/>
          <w:lang w:val="uk-UA" w:eastAsia="ru-RU"/>
        </w:rPr>
        <w:t xml:space="preserve"> (надання послуг) належать до цивільно-правових. Їх укладають за нормами цивільного, а не трудового законодавства.</w:t>
      </w:r>
    </w:p>
    <w:p w14:paraId="3F86F62E" w14:textId="6A60CDE5" w:rsidR="00E01D3C" w:rsidRPr="004820C9" w:rsidRDefault="00E01D3C"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Особа не набуває статусу працівника, тож права на відпустку не має.</w:t>
      </w:r>
    </w:p>
    <w:p w14:paraId="74D22D40" w14:textId="77777777" w:rsidR="00877017" w:rsidRDefault="00877017" w:rsidP="00F52E5F">
      <w:pPr>
        <w:spacing w:after="0" w:line="240" w:lineRule="auto"/>
        <w:ind w:firstLine="851"/>
        <w:jc w:val="both"/>
        <w:rPr>
          <w:rFonts w:ascii="Times New Roman" w:eastAsia="Times New Roman" w:hAnsi="Times New Roman"/>
          <w:b/>
          <w:bCs/>
          <w:i/>
          <w:sz w:val="28"/>
          <w:szCs w:val="28"/>
          <w:lang w:val="uk-UA" w:eastAsia="ru-RU"/>
        </w:rPr>
      </w:pPr>
    </w:p>
    <w:p w14:paraId="379F29D0" w14:textId="0540443C" w:rsidR="00E01D3C" w:rsidRPr="00877017" w:rsidRDefault="00E01D3C" w:rsidP="00F52E5F">
      <w:pPr>
        <w:spacing w:after="0" w:line="240" w:lineRule="auto"/>
        <w:ind w:firstLine="851"/>
        <w:jc w:val="both"/>
        <w:rPr>
          <w:rFonts w:ascii="Times New Roman" w:eastAsia="Times New Roman" w:hAnsi="Times New Roman"/>
          <w:b/>
          <w:bCs/>
          <w:i/>
          <w:sz w:val="28"/>
          <w:szCs w:val="28"/>
          <w:lang w:val="uk-UA" w:eastAsia="ru-RU"/>
        </w:rPr>
      </w:pPr>
      <w:r w:rsidRPr="00877017">
        <w:rPr>
          <w:rFonts w:ascii="Times New Roman" w:eastAsia="Times New Roman" w:hAnsi="Times New Roman"/>
          <w:b/>
          <w:bCs/>
          <w:i/>
          <w:sz w:val="28"/>
          <w:szCs w:val="28"/>
          <w:lang w:val="uk-UA" w:eastAsia="ru-RU"/>
        </w:rPr>
        <w:t>Чи надавати в</w:t>
      </w:r>
      <w:r w:rsidR="00877017">
        <w:rPr>
          <w:rFonts w:ascii="Times New Roman" w:eastAsia="Times New Roman" w:hAnsi="Times New Roman"/>
          <w:b/>
          <w:bCs/>
          <w:i/>
          <w:sz w:val="28"/>
          <w:szCs w:val="28"/>
          <w:lang w:val="uk-UA" w:eastAsia="ru-RU"/>
        </w:rPr>
        <w:t xml:space="preserve">ідпустку за </w:t>
      </w:r>
      <w:proofErr w:type="spellStart"/>
      <w:r w:rsidR="00877017">
        <w:rPr>
          <w:rFonts w:ascii="Times New Roman" w:eastAsia="Times New Roman" w:hAnsi="Times New Roman"/>
          <w:b/>
          <w:bCs/>
          <w:i/>
          <w:sz w:val="28"/>
          <w:szCs w:val="28"/>
          <w:lang w:val="uk-UA" w:eastAsia="ru-RU"/>
        </w:rPr>
        <w:t>суміщуваною</w:t>
      </w:r>
      <w:proofErr w:type="spellEnd"/>
      <w:r w:rsidR="00877017">
        <w:rPr>
          <w:rFonts w:ascii="Times New Roman" w:eastAsia="Times New Roman" w:hAnsi="Times New Roman"/>
          <w:b/>
          <w:bCs/>
          <w:i/>
          <w:sz w:val="28"/>
          <w:szCs w:val="28"/>
          <w:lang w:val="uk-UA" w:eastAsia="ru-RU"/>
        </w:rPr>
        <w:t xml:space="preserve"> посадою</w:t>
      </w:r>
    </w:p>
    <w:p w14:paraId="7013E800" w14:textId="1D318DFE" w:rsidR="00E01D3C" w:rsidRPr="004820C9" w:rsidRDefault="00E01D3C"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Окремо відпустку за роботу за </w:t>
      </w:r>
      <w:hyperlink r:id="rId20" w:anchor="/document/16/338/" w:tooltip="суміщенням" w:history="1">
        <w:r w:rsidRPr="004820C9">
          <w:rPr>
            <w:rFonts w:ascii="Times New Roman" w:eastAsia="Times New Roman" w:hAnsi="Times New Roman"/>
            <w:sz w:val="28"/>
            <w:szCs w:val="28"/>
            <w:lang w:val="uk-UA" w:eastAsia="ru-RU"/>
          </w:rPr>
          <w:t>суміщенням</w:t>
        </w:r>
      </w:hyperlink>
      <w:r w:rsidRPr="004820C9">
        <w:rPr>
          <w:rFonts w:ascii="Times New Roman" w:eastAsia="Times New Roman" w:hAnsi="Times New Roman"/>
          <w:sz w:val="28"/>
          <w:szCs w:val="28"/>
          <w:lang w:val="uk-UA" w:eastAsia="ru-RU"/>
        </w:rPr>
        <w:t> професій (посад) не надають.</w:t>
      </w:r>
    </w:p>
    <w:p w14:paraId="46B8473A" w14:textId="11211002" w:rsidR="00E01D3C" w:rsidRPr="004820C9" w:rsidRDefault="00BD0A08" w:rsidP="00F52E5F">
      <w:pPr>
        <w:spacing w:after="0" w:line="240" w:lineRule="auto"/>
        <w:ind w:firstLine="851"/>
        <w:jc w:val="both"/>
        <w:rPr>
          <w:rFonts w:ascii="Times New Roman" w:eastAsia="Times New Roman" w:hAnsi="Times New Roman"/>
          <w:sz w:val="28"/>
          <w:szCs w:val="28"/>
          <w:lang w:val="uk-UA" w:eastAsia="ru-RU"/>
        </w:rPr>
      </w:pPr>
      <w:hyperlink r:id="rId21" w:anchor="/document/113/22792/" w:tooltip="Суміщення" w:history="1">
        <w:r w:rsidR="00E01D3C" w:rsidRPr="004820C9">
          <w:rPr>
            <w:rFonts w:ascii="Times New Roman" w:eastAsia="Times New Roman" w:hAnsi="Times New Roman"/>
            <w:b/>
            <w:bCs/>
            <w:sz w:val="28"/>
            <w:szCs w:val="28"/>
            <w:u w:val="single"/>
            <w:lang w:val="uk-UA" w:eastAsia="ru-RU"/>
          </w:rPr>
          <w:t>Суміщення</w:t>
        </w:r>
      </w:hyperlink>
      <w:r w:rsidR="00E01D3C" w:rsidRPr="004820C9">
        <w:rPr>
          <w:rFonts w:ascii="Times New Roman" w:eastAsia="Times New Roman" w:hAnsi="Times New Roman"/>
          <w:sz w:val="28"/>
          <w:szCs w:val="28"/>
          <w:lang w:val="uk-UA" w:eastAsia="ru-RU"/>
        </w:rPr>
        <w:t> — це виконання працівником поряд зі своєю основною роботою, обумовленою трудовим договором, додаткової роботи за іншою професією (посадою) впродовж встановленої законодавством тривалості робочого дня (робочої зміни). Іншими словами, це більш інтенсивна робота працівника.</w:t>
      </w:r>
    </w:p>
    <w:p w14:paraId="2C0CF73B" w14:textId="3C6FE230" w:rsidR="000E3AD5" w:rsidRDefault="00E01D3C"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Працівнику надають відпустку за основною посадою, а при обчисленні середньої заробітної плати включають </w:t>
      </w:r>
      <w:hyperlink r:id="rId22" w:anchor="/document/86/7512/" w:tooltip="доплату за суміщення" w:history="1">
        <w:r w:rsidRPr="004820C9">
          <w:rPr>
            <w:rFonts w:ascii="Times New Roman" w:eastAsia="Times New Roman" w:hAnsi="Times New Roman"/>
            <w:sz w:val="28"/>
            <w:szCs w:val="28"/>
            <w:lang w:val="uk-UA" w:eastAsia="ru-RU"/>
          </w:rPr>
          <w:t>доплату за суміщення</w:t>
        </w:r>
      </w:hyperlink>
      <w:r w:rsidRPr="004820C9">
        <w:rPr>
          <w:rFonts w:ascii="Times New Roman" w:eastAsia="Times New Roman" w:hAnsi="Times New Roman"/>
          <w:sz w:val="28"/>
          <w:szCs w:val="28"/>
          <w:lang w:val="uk-UA" w:eastAsia="ru-RU"/>
        </w:rPr>
        <w:t xml:space="preserve"> професій і посад </w:t>
      </w:r>
      <w:r w:rsidRPr="004820C9">
        <w:rPr>
          <w:rFonts w:ascii="Times New Roman" w:eastAsia="Times New Roman" w:hAnsi="Times New Roman"/>
          <w:sz w:val="28"/>
          <w:szCs w:val="28"/>
          <w:lang w:val="uk-UA" w:eastAsia="ru-RU"/>
        </w:rPr>
        <w:lastRenderedPageBreak/>
        <w:t>відповідно до </w:t>
      </w:r>
      <w:hyperlink r:id="rId23" w:anchor="/document/94/67424/me77/" w:tooltip="абзацу 1 пункту 3 Порядку обчислення середньої заробітної плати, затвердженого постановою КМУ від 08.02.1995 № 100" w:history="1">
        <w:r w:rsidRPr="004820C9">
          <w:rPr>
            <w:rFonts w:ascii="Times New Roman" w:eastAsia="Times New Roman" w:hAnsi="Times New Roman"/>
            <w:sz w:val="28"/>
            <w:szCs w:val="28"/>
            <w:lang w:val="uk-UA" w:eastAsia="ru-RU"/>
          </w:rPr>
          <w:t>абзацу 1 пункту 3 Порядку обчислення середньої заробітної плати, затвердженого постановою КМУ від 08.02.1995 № 100</w:t>
        </w:r>
      </w:hyperlink>
      <w:r w:rsidRPr="004820C9">
        <w:rPr>
          <w:rFonts w:ascii="Times New Roman" w:eastAsia="Times New Roman" w:hAnsi="Times New Roman"/>
          <w:sz w:val="28"/>
          <w:szCs w:val="28"/>
          <w:lang w:val="uk-UA" w:eastAsia="ru-RU"/>
        </w:rPr>
        <w:t>.</w:t>
      </w:r>
    </w:p>
    <w:p w14:paraId="0E429F80"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24B0DFE1" w14:textId="64BFE2E3" w:rsidR="00BC19B0" w:rsidRPr="004820C9" w:rsidRDefault="00BC19B0" w:rsidP="00F52E5F">
      <w:pPr>
        <w:shd w:val="clear" w:color="auto" w:fill="FFFFFF"/>
        <w:spacing w:after="0" w:line="240" w:lineRule="auto"/>
        <w:ind w:firstLine="851"/>
        <w:jc w:val="both"/>
        <w:rPr>
          <w:rFonts w:ascii="Times New Roman" w:eastAsia="Times New Roman" w:hAnsi="Times New Roman"/>
          <w:i/>
          <w:iCs/>
          <w:sz w:val="28"/>
          <w:szCs w:val="28"/>
          <w:lang w:val="uk-UA" w:eastAsia="ru-RU"/>
        </w:rPr>
      </w:pPr>
      <w:r w:rsidRPr="004820C9">
        <w:rPr>
          <w:rFonts w:ascii="Times New Roman" w:eastAsia="Times New Roman" w:hAnsi="Times New Roman"/>
          <w:b/>
          <w:bCs/>
          <w:i/>
          <w:iCs/>
          <w:sz w:val="28"/>
          <w:szCs w:val="28"/>
          <w:lang w:val="uk-UA" w:eastAsia="ru-RU"/>
        </w:rPr>
        <w:t>В</w:t>
      </w:r>
      <w:r w:rsidR="000E6ADC" w:rsidRPr="004820C9">
        <w:rPr>
          <w:rFonts w:ascii="Times New Roman" w:eastAsia="Times New Roman" w:hAnsi="Times New Roman"/>
          <w:b/>
          <w:bCs/>
          <w:i/>
          <w:iCs/>
          <w:sz w:val="28"/>
          <w:szCs w:val="28"/>
          <w:lang w:val="uk-UA" w:eastAsia="ru-RU"/>
        </w:rPr>
        <w:t>ідпустки </w:t>
      </w:r>
      <w:hyperlink r:id="rId24" w:anchor="/document/16/128/" w:tooltip="Трудові відносини з сезонними працівниками" w:history="1">
        <w:r w:rsidR="000E6ADC" w:rsidRPr="004820C9">
          <w:rPr>
            <w:rFonts w:ascii="Times New Roman" w:eastAsia="Times New Roman" w:hAnsi="Times New Roman"/>
            <w:b/>
            <w:bCs/>
            <w:i/>
            <w:iCs/>
            <w:sz w:val="28"/>
            <w:szCs w:val="28"/>
            <w:lang w:val="uk-UA" w:eastAsia="ru-RU"/>
          </w:rPr>
          <w:t>сезонним</w:t>
        </w:r>
      </w:hyperlink>
      <w:r w:rsidR="000E6ADC" w:rsidRPr="004820C9">
        <w:rPr>
          <w:rFonts w:ascii="Times New Roman" w:eastAsia="Times New Roman" w:hAnsi="Times New Roman"/>
          <w:b/>
          <w:bCs/>
          <w:i/>
          <w:iCs/>
          <w:sz w:val="28"/>
          <w:szCs w:val="28"/>
          <w:lang w:val="uk-UA" w:eastAsia="ru-RU"/>
        </w:rPr>
        <w:t> і </w:t>
      </w:r>
      <w:hyperlink r:id="rId25" w:anchor="/document/16/23504/" w:tooltip="Тимчасовий працівник: особливості прийняття, звільнення, оплати лікарняних і виплати вихідної допомоги" w:history="1">
        <w:r w:rsidR="000E6ADC" w:rsidRPr="004820C9">
          <w:rPr>
            <w:rFonts w:ascii="Times New Roman" w:eastAsia="Times New Roman" w:hAnsi="Times New Roman"/>
            <w:b/>
            <w:bCs/>
            <w:i/>
            <w:iCs/>
            <w:sz w:val="28"/>
            <w:szCs w:val="28"/>
            <w:lang w:val="uk-UA" w:eastAsia="ru-RU"/>
          </w:rPr>
          <w:t>тимчасовим</w:t>
        </w:r>
      </w:hyperlink>
      <w:r w:rsidR="00877017">
        <w:rPr>
          <w:rFonts w:ascii="Times New Roman" w:eastAsia="Times New Roman" w:hAnsi="Times New Roman"/>
          <w:b/>
          <w:bCs/>
          <w:i/>
          <w:iCs/>
          <w:sz w:val="28"/>
          <w:szCs w:val="28"/>
          <w:lang w:val="uk-UA" w:eastAsia="ru-RU"/>
        </w:rPr>
        <w:t> працівникам</w:t>
      </w:r>
    </w:p>
    <w:p w14:paraId="3B99AD9A" w14:textId="4462DF3B" w:rsidR="000641F3" w:rsidRDefault="000E6ADC" w:rsidP="00F52E5F">
      <w:pPr>
        <w:shd w:val="clear" w:color="auto" w:fill="FFFFFF"/>
        <w:spacing w:after="0" w:line="240" w:lineRule="auto"/>
        <w:ind w:firstLine="851"/>
        <w:jc w:val="both"/>
        <w:rPr>
          <w:rFonts w:ascii="Times New Roman" w:eastAsia="Times New Roman" w:hAnsi="Times New Roman"/>
          <w:iCs/>
          <w:sz w:val="28"/>
          <w:szCs w:val="28"/>
          <w:shd w:val="clear" w:color="auto" w:fill="FFFFFF"/>
          <w:lang w:val="uk-UA" w:eastAsia="ru-RU"/>
        </w:rPr>
      </w:pPr>
      <w:r w:rsidRPr="00877017">
        <w:rPr>
          <w:rFonts w:ascii="Times New Roman" w:eastAsia="Times New Roman" w:hAnsi="Times New Roman"/>
          <w:iCs/>
          <w:sz w:val="28"/>
          <w:szCs w:val="28"/>
          <w:lang w:val="uk-UA" w:eastAsia="ru-RU"/>
        </w:rPr>
        <w:t xml:space="preserve">Таким працівникам відпустку надають </w:t>
      </w:r>
      <w:proofErr w:type="spellStart"/>
      <w:r w:rsidRPr="00877017">
        <w:rPr>
          <w:rFonts w:ascii="Times New Roman" w:eastAsia="Times New Roman" w:hAnsi="Times New Roman"/>
          <w:iCs/>
          <w:sz w:val="28"/>
          <w:szCs w:val="28"/>
          <w:lang w:val="uk-UA" w:eastAsia="ru-RU"/>
        </w:rPr>
        <w:t>пропорційно</w:t>
      </w:r>
      <w:proofErr w:type="spellEnd"/>
      <w:r w:rsidRPr="00877017">
        <w:rPr>
          <w:rFonts w:ascii="Times New Roman" w:eastAsia="Times New Roman" w:hAnsi="Times New Roman"/>
          <w:iCs/>
          <w:sz w:val="28"/>
          <w:szCs w:val="28"/>
          <w:lang w:val="uk-UA" w:eastAsia="ru-RU"/>
        </w:rPr>
        <w:t xml:space="preserve"> до відпрацьованого часу. Тож її тривалість може бути меншою за 24 календарних дні.</w:t>
      </w:r>
      <w:r w:rsidR="00877017">
        <w:rPr>
          <w:rFonts w:ascii="Times New Roman" w:eastAsia="Times New Roman" w:hAnsi="Times New Roman"/>
          <w:iCs/>
          <w:sz w:val="28"/>
          <w:szCs w:val="28"/>
          <w:lang w:val="uk-UA" w:eastAsia="ru-RU"/>
        </w:rPr>
        <w:t xml:space="preserve"> </w:t>
      </w:r>
      <w:r w:rsidR="0080194E" w:rsidRPr="00877017">
        <w:rPr>
          <w:rFonts w:ascii="Times New Roman" w:eastAsia="Times New Roman" w:hAnsi="Times New Roman"/>
          <w:iCs/>
          <w:sz w:val="28"/>
          <w:szCs w:val="28"/>
          <w:shd w:val="clear" w:color="auto" w:fill="FFFFFF"/>
          <w:lang w:val="uk-UA" w:eastAsia="ru-RU"/>
        </w:rPr>
        <w:t>Не застосовуйте норму пункту 10 Указу Президента України від 24.09.1974 № 311-IX: «Тимчасові робітники і службовці правом на відпустку або на заміну її грошовою компенсацією не користуються». Вона суперечить законодавству України.</w:t>
      </w:r>
    </w:p>
    <w:p w14:paraId="2CEDB875" w14:textId="77777777" w:rsidR="00F52E5F" w:rsidRPr="00877017" w:rsidRDefault="00F52E5F" w:rsidP="00F52E5F">
      <w:pPr>
        <w:shd w:val="clear" w:color="auto" w:fill="FFFFFF"/>
        <w:spacing w:after="0" w:line="240" w:lineRule="auto"/>
        <w:ind w:firstLine="851"/>
        <w:jc w:val="both"/>
        <w:rPr>
          <w:rFonts w:ascii="Times New Roman" w:eastAsia="Times New Roman" w:hAnsi="Times New Roman"/>
          <w:b/>
          <w:bCs/>
          <w:iCs/>
          <w:sz w:val="28"/>
          <w:szCs w:val="28"/>
          <w:lang w:val="uk-UA" w:eastAsia="ru-RU"/>
        </w:rPr>
      </w:pPr>
    </w:p>
    <w:p w14:paraId="11A5CAC2" w14:textId="7850D946" w:rsidR="00AD0441" w:rsidRPr="004820C9" w:rsidRDefault="00AD0441"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 xml:space="preserve">Скільки днів щорічної відпустки є в методиста </w:t>
      </w:r>
      <w:r w:rsidR="00FE5C35" w:rsidRPr="004820C9">
        <w:rPr>
          <w:rFonts w:ascii="Times New Roman" w:eastAsia="Times New Roman" w:hAnsi="Times New Roman"/>
          <w:b/>
          <w:bCs/>
          <w:i/>
          <w:iCs/>
          <w:sz w:val="28"/>
          <w:szCs w:val="28"/>
          <w:lang w:val="uk-UA" w:eastAsia="ru-RU"/>
        </w:rPr>
        <w:t>закладу освіти</w:t>
      </w:r>
    </w:p>
    <w:p w14:paraId="149A7322" w14:textId="6C1C4509" w:rsidR="006D5924" w:rsidRDefault="00AD044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Тривалість щорічної основної відпустки методиста</w:t>
      </w:r>
      <w:r w:rsidR="00B61BD2" w:rsidRPr="004820C9">
        <w:rPr>
          <w:rFonts w:ascii="Times New Roman" w:eastAsia="Times New Roman" w:hAnsi="Times New Roman"/>
          <w:sz w:val="28"/>
          <w:szCs w:val="28"/>
          <w:lang w:val="uk-UA" w:eastAsia="ru-RU"/>
        </w:rPr>
        <w:t xml:space="preserve"> закладу вищо</w:t>
      </w:r>
      <w:r w:rsidR="00F52E5F">
        <w:rPr>
          <w:rFonts w:ascii="Times New Roman" w:eastAsia="Times New Roman" w:hAnsi="Times New Roman"/>
          <w:sz w:val="28"/>
          <w:szCs w:val="28"/>
          <w:lang w:val="uk-UA" w:eastAsia="ru-RU"/>
        </w:rPr>
        <w:t>ї</w:t>
      </w:r>
      <w:r w:rsidRPr="004820C9">
        <w:rPr>
          <w:rFonts w:ascii="Times New Roman" w:eastAsia="Times New Roman" w:hAnsi="Times New Roman"/>
          <w:sz w:val="28"/>
          <w:szCs w:val="28"/>
          <w:lang w:val="uk-UA" w:eastAsia="ru-RU"/>
        </w:rPr>
        <w:t>, професійно-технічно</w:t>
      </w:r>
      <w:r w:rsidR="00F52E5F">
        <w:rPr>
          <w:rFonts w:ascii="Times New Roman" w:eastAsia="Times New Roman" w:hAnsi="Times New Roman"/>
          <w:sz w:val="28"/>
          <w:szCs w:val="28"/>
          <w:lang w:val="uk-UA" w:eastAsia="ru-RU"/>
        </w:rPr>
        <w:t>ї</w:t>
      </w:r>
      <w:r w:rsidR="00B61BD2" w:rsidRPr="004820C9">
        <w:rPr>
          <w:rFonts w:ascii="Times New Roman" w:eastAsia="Times New Roman" w:hAnsi="Times New Roman"/>
          <w:sz w:val="28"/>
          <w:szCs w:val="28"/>
          <w:lang w:val="uk-UA" w:eastAsia="ru-RU"/>
        </w:rPr>
        <w:t xml:space="preserve"> освіти </w:t>
      </w:r>
      <w:r w:rsidRPr="004820C9">
        <w:rPr>
          <w:rFonts w:ascii="Times New Roman" w:eastAsia="Times New Roman" w:hAnsi="Times New Roman"/>
          <w:sz w:val="28"/>
          <w:szCs w:val="28"/>
          <w:lang w:val="uk-UA" w:eastAsia="ru-RU"/>
        </w:rPr>
        <w:t xml:space="preserve"> становить 42 к. д. (</w:t>
      </w:r>
      <w:proofErr w:type="spellStart"/>
      <w:r w:rsidR="00BD0A08">
        <w:rPr>
          <w:rFonts w:ascii="Times New Roman" w:eastAsia="Times New Roman" w:hAnsi="Times New Roman"/>
          <w:sz w:val="28"/>
          <w:szCs w:val="28"/>
          <w:lang w:val="uk-UA" w:eastAsia="ru-RU"/>
        </w:rPr>
        <w:fldChar w:fldCharType="begin"/>
      </w:r>
      <w:r w:rsidR="00BD0A08">
        <w:rPr>
          <w:rFonts w:ascii="Times New Roman" w:eastAsia="Times New Roman" w:hAnsi="Times New Roman"/>
          <w:sz w:val="28"/>
          <w:szCs w:val="28"/>
          <w:lang w:val="uk-UA" w:eastAsia="ru-RU"/>
        </w:rPr>
        <w:instrText xml:space="preserve"> HYPERLINK "https://1k-vip.expertus.ua/" \l "/document/94/65777/me356/" \o "розд. IV Додатка до Порядку надання щорічної основної відпустки тривалістю до 56 к. д. керівним працівникам навчальних закладів та установ освіти, навчальних (педагогічних) частин.</w:instrText>
      </w:r>
      <w:r w:rsidR="00BD0A08">
        <w:rPr>
          <w:rFonts w:ascii="Times New Roman" w:eastAsia="Times New Roman" w:hAnsi="Times New Roman"/>
          <w:sz w:val="28"/>
          <w:szCs w:val="28"/>
          <w:lang w:val="uk-UA" w:eastAsia="ru-RU"/>
        </w:rPr>
        <w:instrText xml:space="preserve">.." </w:instrText>
      </w:r>
      <w:r w:rsidR="00BD0A08">
        <w:rPr>
          <w:rFonts w:ascii="Times New Roman" w:eastAsia="Times New Roman" w:hAnsi="Times New Roman"/>
          <w:sz w:val="28"/>
          <w:szCs w:val="28"/>
          <w:lang w:val="uk-UA" w:eastAsia="ru-RU"/>
        </w:rPr>
        <w:fldChar w:fldCharType="separate"/>
      </w:r>
      <w:r w:rsidRPr="004820C9">
        <w:rPr>
          <w:rFonts w:ascii="Times New Roman" w:eastAsia="Times New Roman" w:hAnsi="Times New Roman"/>
          <w:sz w:val="28"/>
          <w:szCs w:val="28"/>
          <w:lang w:val="uk-UA" w:eastAsia="ru-RU"/>
        </w:rPr>
        <w:t>розд</w:t>
      </w:r>
      <w:proofErr w:type="spellEnd"/>
      <w:r w:rsidRPr="004820C9">
        <w:rPr>
          <w:rFonts w:ascii="Times New Roman" w:eastAsia="Times New Roman" w:hAnsi="Times New Roman"/>
          <w:sz w:val="28"/>
          <w:szCs w:val="28"/>
          <w:lang w:val="uk-UA" w:eastAsia="ru-RU"/>
        </w:rPr>
        <w:t>. IV Додатка до Порядку надання щорічної основної відпустки тривалістю до 56 к. д.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КМУ від 14.04.1997 № 346</w:t>
      </w:r>
      <w:r w:rsidR="00BD0A08">
        <w:rPr>
          <w:rFonts w:ascii="Times New Roman" w:eastAsia="Times New Roman" w:hAnsi="Times New Roman"/>
          <w:sz w:val="28"/>
          <w:szCs w:val="28"/>
          <w:lang w:val="uk-UA" w:eastAsia="ru-RU"/>
        </w:rPr>
        <w:fldChar w:fldCharType="end"/>
      </w:r>
      <w:r w:rsidRPr="004820C9">
        <w:rPr>
          <w:rFonts w:ascii="Times New Roman" w:eastAsia="Times New Roman" w:hAnsi="Times New Roman"/>
          <w:sz w:val="28"/>
          <w:szCs w:val="28"/>
          <w:lang w:val="uk-UA" w:eastAsia="ru-RU"/>
        </w:rPr>
        <w:t>).</w:t>
      </w:r>
    </w:p>
    <w:p w14:paraId="36CA3ADE" w14:textId="77777777" w:rsidR="00F52E5F" w:rsidRPr="004820C9" w:rsidRDefault="00F52E5F" w:rsidP="00F52E5F">
      <w:pPr>
        <w:spacing w:after="0" w:line="240" w:lineRule="auto"/>
        <w:ind w:firstLine="851"/>
        <w:jc w:val="both"/>
        <w:rPr>
          <w:rFonts w:ascii="Times New Roman" w:eastAsia="Times New Roman" w:hAnsi="Times New Roman"/>
          <w:sz w:val="28"/>
          <w:szCs w:val="28"/>
          <w:lang w:val="uk-UA" w:eastAsia="ru-RU"/>
        </w:rPr>
      </w:pPr>
    </w:p>
    <w:p w14:paraId="7C584B8A" w14:textId="0D865731" w:rsidR="00154A6E" w:rsidRPr="004820C9" w:rsidRDefault="00154A6E"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Чи можна колективним договором встановити всім працівникам щорічну основну відпустку більшої тривалості</w:t>
      </w:r>
    </w:p>
    <w:p w14:paraId="6256F5E0" w14:textId="016C1D49" w:rsidR="00154A6E" w:rsidRPr="004820C9" w:rsidRDefault="00154A6E"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Ні, такі дії роботодавця неправомірні.</w:t>
      </w:r>
    </w:p>
    <w:p w14:paraId="3D237F3F" w14:textId="2B450D87" w:rsidR="00154A6E" w:rsidRPr="004820C9" w:rsidRDefault="00154A6E"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У </w:t>
      </w:r>
      <w:hyperlink r:id="rId26" w:anchor="/document/12/5449/" w:tooltip="Чи можна колективним договором встановити всім працівникам тривалість щорічної основної відпустки 28 календарних днів" w:history="1">
        <w:r w:rsidRPr="004820C9">
          <w:rPr>
            <w:rFonts w:ascii="Times New Roman" w:eastAsia="Times New Roman" w:hAnsi="Times New Roman"/>
            <w:sz w:val="28"/>
            <w:szCs w:val="28"/>
            <w:u w:val="single"/>
            <w:lang w:val="uk-UA" w:eastAsia="ru-RU"/>
          </w:rPr>
          <w:t>колективному договорі можна встановлювати</w:t>
        </w:r>
      </w:hyperlink>
      <w:r w:rsidRPr="004820C9">
        <w:rPr>
          <w:rFonts w:ascii="Times New Roman" w:eastAsia="Times New Roman" w:hAnsi="Times New Roman"/>
          <w:sz w:val="28"/>
          <w:szCs w:val="28"/>
          <w:lang w:val="uk-UA" w:eastAsia="ru-RU"/>
        </w:rPr>
        <w:t> тільки нові види відпусток, а не збільшувати тривалість тих, що визначені законодавством.</w:t>
      </w:r>
    </w:p>
    <w:p w14:paraId="335CB449" w14:textId="1324AF77" w:rsidR="00CE43D0" w:rsidRPr="004820C9" w:rsidRDefault="00154A6E"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Під «новими видами відпусток» розуміємо відпустки, не передбачені Законом України «Про відпустки» від 15.11.1996 № 504/96-ВР (далі — Закон про відпустки) та іншими законами чи нормативно-правовими актами України (</w:t>
      </w:r>
      <w:hyperlink r:id="rId27" w:anchor="/document/94/68202/dfasxkdhen/" w:tooltip="ч. 1 ст. 5 Закону про відпустки" w:history="1">
        <w:r w:rsidRPr="004820C9">
          <w:rPr>
            <w:rFonts w:ascii="Times New Roman" w:eastAsia="Times New Roman" w:hAnsi="Times New Roman"/>
            <w:sz w:val="28"/>
            <w:szCs w:val="28"/>
            <w:lang w:val="uk-UA" w:eastAsia="ru-RU"/>
          </w:rPr>
          <w:t>ч. 1 ст. 5 Закону про відпустки</w:t>
        </w:r>
      </w:hyperlink>
      <w:r w:rsidRPr="004820C9">
        <w:rPr>
          <w:rFonts w:ascii="Times New Roman" w:eastAsia="Times New Roman" w:hAnsi="Times New Roman"/>
          <w:sz w:val="28"/>
          <w:szCs w:val="28"/>
          <w:lang w:val="uk-UA" w:eastAsia="ru-RU"/>
        </w:rPr>
        <w:t>).</w:t>
      </w:r>
    </w:p>
    <w:p w14:paraId="0073CB44" w14:textId="395127E0" w:rsidR="00341E2E" w:rsidRPr="004820C9" w:rsidRDefault="00341E2E" w:rsidP="00F52E5F">
      <w:pPr>
        <w:spacing w:after="0" w:line="240" w:lineRule="auto"/>
        <w:ind w:firstLine="851"/>
        <w:jc w:val="both"/>
        <w:rPr>
          <w:rFonts w:ascii="Times New Roman" w:eastAsia="Times New Roman" w:hAnsi="Times New Roman"/>
          <w:sz w:val="28"/>
          <w:szCs w:val="28"/>
          <w:lang w:val="uk-UA" w:eastAsia="ru-RU"/>
        </w:rPr>
      </w:pPr>
    </w:p>
    <w:p w14:paraId="7549A294" w14:textId="77777777" w:rsidR="007B27B1" w:rsidRPr="004820C9" w:rsidRDefault="007B27B1"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Яка тривалість щорічної відпустки проректора, якщо він працює за внутрішнім сумісництвом викладачем</w:t>
      </w:r>
    </w:p>
    <w:p w14:paraId="24EEEE6C" w14:textId="2A01AC09" w:rsidR="007B27B1" w:rsidRPr="004820C9" w:rsidRDefault="007B27B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Проректору закладу вищої освіти надають щорічну основну відпустку тривалістю:</w:t>
      </w:r>
    </w:p>
    <w:p w14:paraId="7D3D5E67" w14:textId="77777777" w:rsidR="007B27B1" w:rsidRPr="004820C9" w:rsidRDefault="007B27B1" w:rsidP="00F52E5F">
      <w:pPr>
        <w:numPr>
          <w:ilvl w:val="0"/>
          <w:numId w:val="7"/>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28 к. д., якщо він не виконує педагогічної роботи в цьому закладі вищої освіти, закладі післядипломної освіти;</w:t>
      </w:r>
    </w:p>
    <w:p w14:paraId="365B85F6" w14:textId="77777777" w:rsidR="007B27B1" w:rsidRPr="004820C9" w:rsidRDefault="007B27B1" w:rsidP="00F52E5F">
      <w:pPr>
        <w:numPr>
          <w:ilvl w:val="0"/>
          <w:numId w:val="7"/>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56 к. д., якщо його діяльність безпосередньо пов’язана з навчально-виховним або науковим процесом.</w:t>
      </w:r>
    </w:p>
    <w:p w14:paraId="702F019C" w14:textId="77777777" w:rsidR="007B27B1" w:rsidRPr="004820C9" w:rsidRDefault="007B27B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Підстава — </w:t>
      </w:r>
      <w:hyperlink r:id="rId28" w:anchor="/document/94/65777/dfasvqx0lp/" w:tooltip="розділ IV Додатку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 w:history="1">
        <w:r w:rsidRPr="004820C9">
          <w:rPr>
            <w:rFonts w:ascii="Times New Roman" w:eastAsia="Times New Roman" w:hAnsi="Times New Roman"/>
            <w:sz w:val="28"/>
            <w:szCs w:val="28"/>
            <w:lang w:val="uk-UA" w:eastAsia="ru-RU"/>
          </w:rPr>
          <w:t>розділ IV Додатку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КМУ від 14.04.1997 № 346</w:t>
        </w:r>
      </w:hyperlink>
      <w:r w:rsidRPr="004820C9">
        <w:rPr>
          <w:rFonts w:ascii="Times New Roman" w:eastAsia="Times New Roman" w:hAnsi="Times New Roman"/>
          <w:sz w:val="28"/>
          <w:szCs w:val="28"/>
          <w:lang w:val="uk-UA" w:eastAsia="ru-RU"/>
        </w:rPr>
        <w:t>.</w:t>
      </w:r>
    </w:p>
    <w:p w14:paraId="62FAFA88" w14:textId="6025ECFE" w:rsidR="007B27B1" w:rsidRDefault="00BD0A08" w:rsidP="00F52E5F">
      <w:pPr>
        <w:spacing w:after="0" w:line="240" w:lineRule="auto"/>
        <w:ind w:firstLine="851"/>
        <w:jc w:val="both"/>
        <w:rPr>
          <w:rFonts w:ascii="Times New Roman" w:eastAsia="Times New Roman" w:hAnsi="Times New Roman"/>
          <w:sz w:val="28"/>
          <w:szCs w:val="28"/>
          <w:lang w:val="uk-UA" w:eastAsia="ru-RU"/>
        </w:rPr>
      </w:pPr>
      <w:hyperlink r:id="rId29" w:anchor="/document/16/1048/" w:tooltip="Робота за сумісництвом: враховуємо всі нюанси" w:history="1">
        <w:r w:rsidR="007B27B1" w:rsidRPr="004820C9">
          <w:rPr>
            <w:rFonts w:ascii="Times New Roman" w:eastAsia="Times New Roman" w:hAnsi="Times New Roman"/>
            <w:sz w:val="28"/>
            <w:szCs w:val="28"/>
            <w:lang w:val="uk-UA" w:eastAsia="ru-RU"/>
          </w:rPr>
          <w:t>Робота за сумісництвом</w:t>
        </w:r>
      </w:hyperlink>
      <w:r w:rsidR="007B27B1" w:rsidRPr="004820C9">
        <w:rPr>
          <w:rFonts w:ascii="Times New Roman" w:eastAsia="Times New Roman" w:hAnsi="Times New Roman"/>
          <w:sz w:val="28"/>
          <w:szCs w:val="28"/>
          <w:lang w:val="uk-UA" w:eastAsia="ru-RU"/>
        </w:rPr>
        <w:t> — окремий трудовий договір. Педагогу закладу вищої освіти надають щорічну основну відпустку тривалістю 56 к. д. Тривалість щорічної відпустки сумісника не впливає на тривалість щорічної відпустки за основною посадою.</w:t>
      </w:r>
    </w:p>
    <w:p w14:paraId="074132BD" w14:textId="77777777" w:rsidR="00F52E5F" w:rsidRPr="004820C9" w:rsidRDefault="00F52E5F" w:rsidP="00F52E5F">
      <w:pPr>
        <w:spacing w:after="0" w:line="240" w:lineRule="auto"/>
        <w:ind w:firstLine="851"/>
        <w:jc w:val="both"/>
        <w:rPr>
          <w:rFonts w:ascii="Times New Roman" w:eastAsia="Times New Roman" w:hAnsi="Times New Roman"/>
          <w:sz w:val="28"/>
          <w:szCs w:val="28"/>
          <w:lang w:val="uk-UA" w:eastAsia="ru-RU"/>
        </w:rPr>
      </w:pPr>
    </w:p>
    <w:p w14:paraId="516A2047" w14:textId="77777777" w:rsidR="00F60716" w:rsidRPr="004820C9" w:rsidRDefault="00F60716"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Яка тривалість щорічної основної відпустки вихователя-методиста закладу дошкільної освіти комбінованого типу</w:t>
      </w:r>
    </w:p>
    <w:p w14:paraId="6F651AB5" w14:textId="18BF7B74" w:rsidR="00F60716" w:rsidRPr="004820C9" w:rsidRDefault="00F6071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Вихователю-методисту закладу дошкільної освіти надають щорічну основну відпустку тривалістю:</w:t>
      </w:r>
    </w:p>
    <w:p w14:paraId="14BE8692" w14:textId="77777777" w:rsidR="00F60716" w:rsidRPr="004820C9" w:rsidRDefault="00F60716" w:rsidP="00F52E5F">
      <w:pPr>
        <w:numPr>
          <w:ilvl w:val="0"/>
          <w:numId w:val="8"/>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42 к. д., якщо він працює у закладі загального типу;</w:t>
      </w:r>
    </w:p>
    <w:p w14:paraId="6C3D4968" w14:textId="77777777" w:rsidR="00F60716" w:rsidRPr="004820C9" w:rsidRDefault="00F60716" w:rsidP="00F52E5F">
      <w:pPr>
        <w:numPr>
          <w:ilvl w:val="0"/>
          <w:numId w:val="8"/>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56 к. д., якщо це заклад компенсуючого типу.</w:t>
      </w:r>
    </w:p>
    <w:p w14:paraId="063607BB" w14:textId="518B598B" w:rsidR="00F60716" w:rsidRPr="004820C9" w:rsidRDefault="00F6071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Підстава — </w:t>
      </w:r>
      <w:hyperlink r:id="rId30" w:anchor="/document/94/65777/dfaspgh8a3/" w:tooltip="розд. I Дод.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 w:history="1">
        <w:r w:rsidRPr="004820C9">
          <w:rPr>
            <w:rFonts w:ascii="Times New Roman" w:eastAsia="Times New Roman" w:hAnsi="Times New Roman"/>
            <w:sz w:val="28"/>
            <w:szCs w:val="28"/>
            <w:lang w:val="uk-UA" w:eastAsia="ru-RU"/>
          </w:rPr>
          <w:t>розділ I Додатку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КМУ від 14.04.1997 № 346</w:t>
        </w:r>
      </w:hyperlink>
      <w:r w:rsidRPr="004820C9">
        <w:rPr>
          <w:rFonts w:ascii="Times New Roman" w:eastAsia="Times New Roman" w:hAnsi="Times New Roman"/>
          <w:sz w:val="28"/>
          <w:szCs w:val="28"/>
          <w:lang w:val="uk-UA" w:eastAsia="ru-RU"/>
        </w:rPr>
        <w:t> (далі — Додаток до Порядку № 346).</w:t>
      </w:r>
    </w:p>
    <w:p w14:paraId="61D3489B" w14:textId="06C5138A" w:rsidR="00F60716" w:rsidRPr="004820C9" w:rsidRDefault="00F6071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Вихователю-методисту закладу дошкільної освіти загального типу надають щорічну основну відпустку тривалістю 56 к. д., якщо він обслуговує групи, в яких не менш як 50% дітей, які потребують корекції фізичного і психічного розвитку, або якщо в цьому закладі укомплектовано не менш як 50% таких груп (</w:t>
      </w:r>
      <w:hyperlink r:id="rId31" w:anchor="/document/94/65777/dfas85cxu0/" w:tooltip="Прим. 1 до розд. І Додатку до Порядку № 346" w:history="1">
        <w:r w:rsidRPr="004820C9">
          <w:rPr>
            <w:rFonts w:ascii="Times New Roman" w:eastAsia="Times New Roman" w:hAnsi="Times New Roman"/>
            <w:sz w:val="28"/>
            <w:szCs w:val="28"/>
            <w:lang w:val="uk-UA" w:eastAsia="ru-RU"/>
          </w:rPr>
          <w:t>Примітка 1 до розділу І Додатку до Порядку № 346</w:t>
        </w:r>
      </w:hyperlink>
      <w:r w:rsidRPr="004820C9">
        <w:rPr>
          <w:rFonts w:ascii="Times New Roman" w:eastAsia="Times New Roman" w:hAnsi="Times New Roman"/>
          <w:sz w:val="28"/>
          <w:szCs w:val="28"/>
          <w:lang w:val="uk-UA" w:eastAsia="ru-RU"/>
        </w:rPr>
        <w:t>).</w:t>
      </w:r>
    </w:p>
    <w:p w14:paraId="01953A94" w14:textId="1DC36D63" w:rsidR="00F60716" w:rsidRPr="004820C9" w:rsidRDefault="00F6071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Групи для дітей, які потребують корекції фізичного та (або) розумового розвитку — це спеціальні групи компенсуючого типу. Порядок комплектування таких груп затверджений </w:t>
      </w:r>
      <w:hyperlink r:id="rId32" w:anchor="/document/94/18938/" w:tooltip="наказ МОН і МОЗ від 27.03.2006 № 240/165" w:history="1">
        <w:r w:rsidRPr="004820C9">
          <w:rPr>
            <w:rFonts w:ascii="Times New Roman" w:eastAsia="Times New Roman" w:hAnsi="Times New Roman"/>
            <w:sz w:val="28"/>
            <w:szCs w:val="28"/>
            <w:lang w:val="uk-UA" w:eastAsia="ru-RU"/>
          </w:rPr>
          <w:t>наказом МОН і МОЗ від 27.03.2006 № 240/165</w:t>
        </w:r>
      </w:hyperlink>
      <w:r w:rsidRPr="004820C9">
        <w:rPr>
          <w:rFonts w:ascii="Times New Roman" w:eastAsia="Times New Roman" w:hAnsi="Times New Roman"/>
          <w:sz w:val="28"/>
          <w:szCs w:val="28"/>
          <w:lang w:val="uk-UA" w:eastAsia="ru-RU"/>
        </w:rPr>
        <w:t>.</w:t>
      </w:r>
    </w:p>
    <w:p w14:paraId="54F4F231" w14:textId="6D483924" w:rsidR="00F60716" w:rsidRPr="004820C9" w:rsidRDefault="00F6071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Інклюзивні групи у закладах дошкільної освіти створюють, щоби забезпечити умови дітям з особливими освітніми потребами, зокрема дітям з інвалідністю, аби розвивати та навчати їх спільно зі своїми однолітками. Наповнюваність інклюзивної групи в закладі дошкільної освіти загального типу — до 15 осіб, з них — 1—3 дитини з особливими освітніми потребами, зокрема з інвалідністю (</w:t>
      </w:r>
      <w:hyperlink r:id="rId33" w:anchor="/document/94/18601/me33/" w:tooltip="п. 8 Порядку комплектування інклюзивних груп у дошкільних навчальних закладах, затвердженого спільним наказом МОН і МОЗ від 06.02.2015 № 104/52" w:history="1">
        <w:r w:rsidRPr="004820C9">
          <w:rPr>
            <w:rFonts w:ascii="Times New Roman" w:eastAsia="Times New Roman" w:hAnsi="Times New Roman"/>
            <w:sz w:val="28"/>
            <w:szCs w:val="28"/>
            <w:lang w:val="uk-UA" w:eastAsia="ru-RU"/>
          </w:rPr>
          <w:t>п. 8 Порядку комплектування інклюзивних груп у дошкільних навчальних закладах, затвердженого спільним наказом МОН і МОЗ від 06.02.2015 № 104/52</w:t>
        </w:r>
      </w:hyperlink>
      <w:r w:rsidRPr="004820C9">
        <w:rPr>
          <w:rFonts w:ascii="Times New Roman" w:eastAsia="Times New Roman" w:hAnsi="Times New Roman"/>
          <w:sz w:val="28"/>
          <w:szCs w:val="28"/>
          <w:lang w:val="uk-UA" w:eastAsia="ru-RU"/>
        </w:rPr>
        <w:t xml:space="preserve">). </w:t>
      </w:r>
      <w:r w:rsidR="00AB5F75" w:rsidRPr="004820C9">
        <w:rPr>
          <w:rFonts w:ascii="Times New Roman" w:eastAsia="Times New Roman" w:hAnsi="Times New Roman"/>
          <w:sz w:val="28"/>
          <w:szCs w:val="28"/>
          <w:lang w:val="uk-UA" w:eastAsia="ru-RU"/>
        </w:rPr>
        <w:t xml:space="preserve">       </w:t>
      </w:r>
      <w:r w:rsidR="00A65126" w:rsidRPr="004820C9">
        <w:rPr>
          <w:rFonts w:ascii="Times New Roman" w:eastAsia="Times New Roman" w:hAnsi="Times New Roman"/>
          <w:sz w:val="28"/>
          <w:szCs w:val="28"/>
          <w:lang w:val="uk-UA" w:eastAsia="ru-RU"/>
        </w:rPr>
        <w:t xml:space="preserve">  </w:t>
      </w:r>
      <w:r w:rsidRPr="004820C9">
        <w:rPr>
          <w:rFonts w:ascii="Times New Roman" w:eastAsia="Times New Roman" w:hAnsi="Times New Roman"/>
          <w:sz w:val="28"/>
          <w:szCs w:val="28"/>
          <w:lang w:val="uk-UA" w:eastAsia="ru-RU"/>
        </w:rPr>
        <w:t>Тобто, інклюзивні групи — це не групи для дітей, які потребують корекції фізичного та (або) розумового розвитку, а звичайні групи, в яких спільно зі своїми однолітками здобувають освіту діти з особливими освітніми потребами.</w:t>
      </w:r>
    </w:p>
    <w:p w14:paraId="14A3D530" w14:textId="0413D901" w:rsidR="00F60716" w:rsidRDefault="00F6071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Тому вихователь-методист такого закладу дошкільної освіти має право на щорічну основну відпустку працівника закладу загального типу — 42 к. д. (л</w:t>
      </w:r>
      <w:hyperlink r:id="rId34" w:anchor="/document/94/62304/" w:tooltip="лист МОН " w:history="1">
        <w:r w:rsidRPr="004820C9">
          <w:rPr>
            <w:rFonts w:ascii="Times New Roman" w:eastAsia="Times New Roman" w:hAnsi="Times New Roman"/>
            <w:sz w:val="28"/>
            <w:szCs w:val="28"/>
            <w:lang w:val="uk-UA" w:eastAsia="ru-RU"/>
          </w:rPr>
          <w:t>ист МОН «Щодо тривалості щорічної основної відпустки вихователя-методиста закладу дошкільної освіти» від 13.05.2021 № 4.5/1141-21</w:t>
        </w:r>
      </w:hyperlink>
      <w:r w:rsidRPr="004820C9">
        <w:rPr>
          <w:rFonts w:ascii="Times New Roman" w:eastAsia="Times New Roman" w:hAnsi="Times New Roman"/>
          <w:sz w:val="28"/>
          <w:szCs w:val="28"/>
          <w:lang w:val="uk-UA" w:eastAsia="ru-RU"/>
        </w:rPr>
        <w:t>).</w:t>
      </w:r>
      <w:r w:rsidRPr="004820C9">
        <w:rPr>
          <w:rFonts w:ascii="Times New Roman" w:eastAsia="Times New Roman" w:hAnsi="Times New Roman"/>
          <w:sz w:val="28"/>
          <w:szCs w:val="28"/>
          <w:lang w:val="uk-UA" w:eastAsia="ru-RU"/>
        </w:rPr>
        <w:br/>
      </w:r>
    </w:p>
    <w:p w14:paraId="1EA2FB64" w14:textId="77777777" w:rsidR="00877017" w:rsidRDefault="00877017" w:rsidP="00F52E5F">
      <w:pPr>
        <w:spacing w:after="0" w:line="240" w:lineRule="auto"/>
        <w:ind w:firstLine="851"/>
        <w:jc w:val="both"/>
        <w:rPr>
          <w:rFonts w:ascii="Times New Roman" w:eastAsia="Times New Roman" w:hAnsi="Times New Roman"/>
          <w:sz w:val="28"/>
          <w:szCs w:val="28"/>
          <w:lang w:val="uk-UA" w:eastAsia="ru-RU"/>
        </w:rPr>
      </w:pPr>
    </w:p>
    <w:p w14:paraId="24615F60" w14:textId="139BEED4" w:rsidR="00A15BF5" w:rsidRPr="004820C9" w:rsidRDefault="007F5973" w:rsidP="00F52E5F">
      <w:pPr>
        <w:spacing w:after="0" w:line="240" w:lineRule="auto"/>
        <w:ind w:firstLine="851"/>
        <w:jc w:val="both"/>
        <w:outlineLvl w:val="2"/>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caps/>
          <w:spacing w:val="17"/>
          <w:sz w:val="28"/>
          <w:szCs w:val="28"/>
          <w:lang w:val="uk-UA" w:eastAsia="ru-RU"/>
        </w:rPr>
        <w:lastRenderedPageBreak/>
        <w:t>ПРИКЛАД</w:t>
      </w:r>
      <w:r w:rsidR="00A15BF5" w:rsidRPr="004820C9">
        <w:rPr>
          <w:rFonts w:ascii="Times New Roman" w:eastAsia="Times New Roman" w:hAnsi="Times New Roman"/>
          <w:b/>
          <w:bCs/>
          <w:i/>
          <w:iCs/>
          <w:caps/>
          <w:spacing w:val="17"/>
          <w:sz w:val="28"/>
          <w:szCs w:val="28"/>
          <w:lang w:val="uk-UA" w:eastAsia="ru-RU"/>
        </w:rPr>
        <w:t xml:space="preserve">  </w:t>
      </w:r>
      <w:r w:rsidRPr="004820C9">
        <w:rPr>
          <w:rFonts w:ascii="Times New Roman" w:eastAsia="Times New Roman" w:hAnsi="Times New Roman"/>
          <w:b/>
          <w:bCs/>
          <w:i/>
          <w:iCs/>
          <w:sz w:val="28"/>
          <w:szCs w:val="28"/>
          <w:lang w:val="uk-UA" w:eastAsia="ru-RU"/>
        </w:rPr>
        <w:t>визначення тривалості відпустки вихователя-методиста</w:t>
      </w:r>
    </w:p>
    <w:p w14:paraId="447D9EB7" w14:textId="7EC98262" w:rsidR="007F5973" w:rsidRPr="004820C9" w:rsidRDefault="007F5973"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Вихователь-методист працює у закладі дошкільної освіти, в якому 12 груп, із них вісім — інклюзивні. Тривалість щорічної відпустки — 42 дні.</w:t>
      </w:r>
    </w:p>
    <w:p w14:paraId="223EAE7F" w14:textId="77777777" w:rsidR="002E3925" w:rsidRPr="004820C9" w:rsidRDefault="002E3925"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Яка тривалість щорічної основної відпустки практичного психолога закладу дошкільної освіти комбінованого типу</w:t>
      </w:r>
    </w:p>
    <w:p w14:paraId="59B8F3B6" w14:textId="04EFCE49" w:rsidR="002E3925" w:rsidRPr="004820C9" w:rsidRDefault="002E392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Практичному психологу закладу дошкільної освіти надають щорічну основну відпустку тривалістю:</w:t>
      </w:r>
    </w:p>
    <w:p w14:paraId="276A6216" w14:textId="77777777" w:rsidR="002E3925" w:rsidRPr="004820C9" w:rsidRDefault="002E3925" w:rsidP="00F52E5F">
      <w:pPr>
        <w:numPr>
          <w:ilvl w:val="0"/>
          <w:numId w:val="9"/>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42 к. д., якщо він працює у закладі загального типу;</w:t>
      </w:r>
    </w:p>
    <w:p w14:paraId="3741BF15" w14:textId="77777777" w:rsidR="002E3925" w:rsidRPr="004820C9" w:rsidRDefault="002E3925" w:rsidP="00F52E5F">
      <w:pPr>
        <w:numPr>
          <w:ilvl w:val="0"/>
          <w:numId w:val="9"/>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56 к. д., якщо це заклад компенсуючого типу.</w:t>
      </w:r>
    </w:p>
    <w:p w14:paraId="704C6157" w14:textId="77777777" w:rsidR="002E3925" w:rsidRPr="004820C9" w:rsidRDefault="002E392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Підстава — </w:t>
      </w:r>
      <w:hyperlink r:id="rId35" w:anchor="/document/94/65777/dfaspgh8a3/" w:tooltip="розд. I Дод.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 w:history="1">
        <w:r w:rsidRPr="004820C9">
          <w:rPr>
            <w:rFonts w:ascii="Times New Roman" w:eastAsia="Times New Roman" w:hAnsi="Times New Roman"/>
            <w:sz w:val="28"/>
            <w:szCs w:val="28"/>
            <w:lang w:val="uk-UA" w:eastAsia="ru-RU"/>
          </w:rPr>
          <w:t>розділ I Додатку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КМУ від 14.04.1997 № 346</w:t>
        </w:r>
      </w:hyperlink>
      <w:r w:rsidRPr="004820C9">
        <w:rPr>
          <w:rFonts w:ascii="Times New Roman" w:eastAsia="Times New Roman" w:hAnsi="Times New Roman"/>
          <w:sz w:val="28"/>
          <w:szCs w:val="28"/>
          <w:lang w:val="uk-UA" w:eastAsia="ru-RU"/>
        </w:rPr>
        <w:t> (далі — Додаток до Порядку № 346).</w:t>
      </w:r>
    </w:p>
    <w:p w14:paraId="3D3F4935" w14:textId="50925479" w:rsidR="002E3925" w:rsidRDefault="002E3925"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Практичному психологові закладу дошкільної освіти загального типу, зокрема комбінованого, надають щорічну основну відпустку тривалістю 56 к. д., якщо він обслуговує групи, в яких не менш як 50% дітей, які потребують корекції фізичного і психічного розвитку, або якщо в цьому закладі укомплектовано не менш як 50% таких груп (</w:t>
      </w:r>
      <w:hyperlink r:id="rId36" w:anchor="/document/94/65777/dfas85cxu0/" w:tooltip="Прим. 1 до розд. І Додатку до Порядку № 346" w:history="1">
        <w:r w:rsidRPr="004820C9">
          <w:rPr>
            <w:rFonts w:ascii="Times New Roman" w:eastAsia="Times New Roman" w:hAnsi="Times New Roman"/>
            <w:sz w:val="28"/>
            <w:szCs w:val="28"/>
            <w:lang w:val="uk-UA" w:eastAsia="ru-RU"/>
          </w:rPr>
          <w:t>Примітка 1 до розділу І Додатку до Порядку № 346</w:t>
        </w:r>
      </w:hyperlink>
      <w:r w:rsidRPr="004820C9">
        <w:rPr>
          <w:rFonts w:ascii="Times New Roman" w:eastAsia="Times New Roman" w:hAnsi="Times New Roman"/>
          <w:sz w:val="28"/>
          <w:szCs w:val="28"/>
          <w:lang w:val="uk-UA" w:eastAsia="ru-RU"/>
        </w:rPr>
        <w:t>).</w:t>
      </w:r>
    </w:p>
    <w:p w14:paraId="688CC61A" w14:textId="77777777" w:rsidR="00877017" w:rsidRPr="004820C9" w:rsidRDefault="00877017" w:rsidP="00F52E5F">
      <w:pPr>
        <w:spacing w:after="0" w:line="240" w:lineRule="auto"/>
        <w:ind w:firstLine="851"/>
        <w:jc w:val="both"/>
        <w:rPr>
          <w:rFonts w:ascii="Times New Roman" w:eastAsia="Times New Roman" w:hAnsi="Times New Roman"/>
          <w:sz w:val="28"/>
          <w:szCs w:val="28"/>
          <w:lang w:val="uk-UA" w:eastAsia="ru-RU"/>
        </w:rPr>
      </w:pPr>
    </w:p>
    <w:p w14:paraId="4C0B14C6" w14:textId="1089E5D0" w:rsidR="002E3925" w:rsidRPr="004820C9" w:rsidRDefault="002E3925" w:rsidP="00F52E5F">
      <w:pPr>
        <w:shd w:val="clear" w:color="auto" w:fill="FFFFFF"/>
        <w:spacing w:after="0" w:line="240" w:lineRule="auto"/>
        <w:ind w:firstLine="851"/>
        <w:jc w:val="both"/>
        <w:outlineLvl w:val="2"/>
        <w:rPr>
          <w:rFonts w:ascii="Times New Roman" w:eastAsia="Times New Roman" w:hAnsi="Times New Roman"/>
          <w:b/>
          <w:bCs/>
          <w:i/>
          <w:iCs/>
          <w:caps/>
          <w:spacing w:val="17"/>
          <w:sz w:val="28"/>
          <w:szCs w:val="28"/>
          <w:lang w:val="uk-UA" w:eastAsia="ru-RU"/>
        </w:rPr>
      </w:pPr>
      <w:r w:rsidRPr="004820C9">
        <w:rPr>
          <w:rFonts w:ascii="Times New Roman" w:eastAsia="Times New Roman" w:hAnsi="Times New Roman"/>
          <w:b/>
          <w:bCs/>
          <w:i/>
          <w:iCs/>
          <w:caps/>
          <w:spacing w:val="17"/>
          <w:sz w:val="28"/>
          <w:szCs w:val="28"/>
          <w:lang w:val="uk-UA" w:eastAsia="ru-RU"/>
        </w:rPr>
        <w:t>ПРИКЛАД</w:t>
      </w:r>
      <w:r w:rsidR="00F52E5F">
        <w:rPr>
          <w:rFonts w:ascii="Times New Roman" w:eastAsia="Times New Roman" w:hAnsi="Times New Roman"/>
          <w:b/>
          <w:bCs/>
          <w:i/>
          <w:iCs/>
          <w:caps/>
          <w:spacing w:val="17"/>
          <w:sz w:val="28"/>
          <w:szCs w:val="28"/>
          <w:lang w:val="uk-UA" w:eastAsia="ru-RU"/>
        </w:rPr>
        <w:t xml:space="preserve"> </w:t>
      </w:r>
      <w:r w:rsidRPr="004820C9">
        <w:rPr>
          <w:rFonts w:ascii="Times New Roman" w:eastAsia="Times New Roman" w:hAnsi="Times New Roman"/>
          <w:b/>
          <w:bCs/>
          <w:i/>
          <w:iCs/>
          <w:sz w:val="28"/>
          <w:szCs w:val="28"/>
          <w:lang w:val="uk-UA" w:eastAsia="ru-RU"/>
        </w:rPr>
        <w:t>визначення тривалості відпустки практичного психолога</w:t>
      </w:r>
    </w:p>
    <w:p w14:paraId="5F941F99" w14:textId="69F6FD1D" w:rsidR="00A65126" w:rsidRPr="004820C9" w:rsidRDefault="002E3925"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Практичний психолог працює в закладі дошкільної освіти, в якому 11 груп, з них дві — інклюзивні, одна — спеціальна (логопедична), одна — санаторна. Такий психолог має право на щорічну основну відпустку тривалістю як для працівника закладу загального типу — 42 к. д. (</w:t>
      </w:r>
      <w:hyperlink r:id="rId37" w:anchor="/document/94/62305/" w:tooltip="лист МОН " w:history="1">
        <w:r w:rsidRPr="004820C9">
          <w:rPr>
            <w:rFonts w:ascii="Times New Roman" w:eastAsia="Times New Roman" w:hAnsi="Times New Roman"/>
            <w:sz w:val="28"/>
            <w:szCs w:val="28"/>
            <w:lang w:val="uk-UA" w:eastAsia="ru-RU"/>
          </w:rPr>
          <w:t>лист МОН «Щодо тривалості щорічної основної відпустки практичного психолога закладу дошкільної освіти» від 13.04.2021 № 1/11-2516</w:t>
        </w:r>
      </w:hyperlink>
      <w:r w:rsidRPr="004820C9">
        <w:rPr>
          <w:rFonts w:ascii="Times New Roman" w:eastAsia="Times New Roman" w:hAnsi="Times New Roman"/>
          <w:sz w:val="28"/>
          <w:szCs w:val="28"/>
          <w:lang w:val="uk-UA" w:eastAsia="ru-RU"/>
        </w:rPr>
        <w:t>).</w:t>
      </w:r>
    </w:p>
    <w:p w14:paraId="79126A4E" w14:textId="77777777" w:rsidR="00213F92" w:rsidRPr="004820C9" w:rsidRDefault="00213F92" w:rsidP="00F52E5F">
      <w:pPr>
        <w:shd w:val="clear" w:color="auto" w:fill="F3F8FC"/>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Яка тривалість щорічної основної відпустки завідувача, музичного керівника закладу дошкільної освіти комбінованого типу</w:t>
      </w:r>
    </w:p>
    <w:p w14:paraId="52853B14" w14:textId="435936A6"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Завідувачу, музичному керівникові закладу дошкільної освіти надають щорічну основну відпустку тривалістю:</w:t>
      </w:r>
    </w:p>
    <w:p w14:paraId="5C385B23" w14:textId="77777777" w:rsidR="00213F92" w:rsidRPr="004820C9" w:rsidRDefault="00213F92" w:rsidP="00F52E5F">
      <w:pPr>
        <w:numPr>
          <w:ilvl w:val="0"/>
          <w:numId w:val="10"/>
        </w:numPr>
        <w:shd w:val="clear" w:color="auto" w:fill="F3F8FC"/>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42 к. д., якщо він працює у закладі загального типу;</w:t>
      </w:r>
    </w:p>
    <w:p w14:paraId="790D24A1" w14:textId="77777777" w:rsidR="00213F92" w:rsidRPr="004820C9" w:rsidRDefault="00213F92" w:rsidP="00F52E5F">
      <w:pPr>
        <w:numPr>
          <w:ilvl w:val="0"/>
          <w:numId w:val="10"/>
        </w:numPr>
        <w:shd w:val="clear" w:color="auto" w:fill="F3F8FC"/>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56 к. д., якщо це заклад компенсуючого типу.</w:t>
      </w:r>
    </w:p>
    <w:p w14:paraId="0843294E" w14:textId="1542294B"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Підстава — </w:t>
      </w:r>
      <w:hyperlink r:id="rId38" w:anchor="/document/94/65777/" w:tooltip="розд. I Дод.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 w:history="1">
        <w:r w:rsidRPr="004820C9">
          <w:rPr>
            <w:rFonts w:ascii="Times New Roman" w:eastAsia="Times New Roman" w:hAnsi="Times New Roman"/>
            <w:sz w:val="28"/>
            <w:szCs w:val="28"/>
            <w:lang w:val="uk-UA" w:eastAsia="ru-RU"/>
          </w:rPr>
          <w:t>розділ I Додатку до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КМУ від 14.04.1997 № 346</w:t>
        </w:r>
      </w:hyperlink>
      <w:r w:rsidRPr="004820C9">
        <w:rPr>
          <w:rFonts w:ascii="Times New Roman" w:eastAsia="Times New Roman" w:hAnsi="Times New Roman"/>
          <w:sz w:val="28"/>
          <w:szCs w:val="28"/>
          <w:lang w:val="uk-UA" w:eastAsia="ru-RU"/>
        </w:rPr>
        <w:t> (далі — Додаток до Порядку № 346).</w:t>
      </w:r>
    </w:p>
    <w:p w14:paraId="13944FB5" w14:textId="6DDB291B"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lastRenderedPageBreak/>
        <w:t>Завідувачу, музичному керівникові закладу дошкільної освіти загального типу, зокрема комбінованого, надають щорічну основну відпустку тривалістю 56 к. д., якщо він обслуговує групи, в яких не менш як 50% дітей, які потребують корекції фізичного і психічного розвитку, або якщо в цих закладах укомплектовано не менш як 50% таких груп (</w:t>
      </w:r>
      <w:hyperlink r:id="rId39" w:anchor="/document/94/65777/dfas85cxu0/" w:tooltip="Прим. 1 до розд. І Додатку до Порядку № 346" w:history="1">
        <w:r w:rsidRPr="004820C9">
          <w:rPr>
            <w:rFonts w:ascii="Times New Roman" w:eastAsia="Times New Roman" w:hAnsi="Times New Roman"/>
            <w:sz w:val="28"/>
            <w:szCs w:val="28"/>
            <w:lang w:val="uk-UA" w:eastAsia="ru-RU"/>
          </w:rPr>
          <w:t>Примітка 1 до розділу І Додатку до Порядку № 346</w:t>
        </w:r>
      </w:hyperlink>
      <w:r w:rsidRPr="004820C9">
        <w:rPr>
          <w:rFonts w:ascii="Times New Roman" w:eastAsia="Times New Roman" w:hAnsi="Times New Roman"/>
          <w:sz w:val="28"/>
          <w:szCs w:val="28"/>
          <w:lang w:val="uk-UA" w:eastAsia="ru-RU"/>
        </w:rPr>
        <w:t>).</w:t>
      </w:r>
    </w:p>
    <w:p w14:paraId="3BC29956" w14:textId="2C1CF476"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Групи для дітей, які потребують корекції фізичного та (або) розумового розвитку — це спеціальні групи компенсуючого типу. Порядок комплектування таких груп затверджений </w:t>
      </w:r>
      <w:hyperlink r:id="rId40" w:anchor="/document/94/18938/" w:tooltip="Наказ МОН і МОЗ " w:history="1">
        <w:r w:rsidRPr="004820C9">
          <w:rPr>
            <w:rFonts w:ascii="Times New Roman" w:eastAsia="Times New Roman" w:hAnsi="Times New Roman"/>
            <w:sz w:val="28"/>
            <w:szCs w:val="28"/>
            <w:lang w:val="uk-UA" w:eastAsia="ru-RU"/>
          </w:rPr>
          <w:t>наказом МОН і МОЗ від 27.03.2006 № 240/165</w:t>
        </w:r>
      </w:hyperlink>
      <w:r w:rsidRPr="004820C9">
        <w:rPr>
          <w:rFonts w:ascii="Times New Roman" w:eastAsia="Times New Roman" w:hAnsi="Times New Roman"/>
          <w:sz w:val="28"/>
          <w:szCs w:val="28"/>
          <w:lang w:val="uk-UA" w:eastAsia="ru-RU"/>
        </w:rPr>
        <w:t>.</w:t>
      </w:r>
    </w:p>
    <w:p w14:paraId="33815621" w14:textId="6BF8352D"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Інклюзивні групи у закладах дошкільної освіти створюють, щоби забезпечити умови дітям з особливими освітніми потребами, зокрема дітям з інвалідністю, аби розвивати та навчати їх спільно зі своїми однолітками. Наповнюваність інклюзивної групи в закладі дошкільної освіти загального типу становить до 15 осіб, з них — 1—3 дитини з особливими освітніми потребами, зокрема з інвалідністю (</w:t>
      </w:r>
      <w:hyperlink r:id="rId41" w:anchor="/document/94/18601/me33/" w:tooltip="п. 8 Порядку комплектування інклюзивних груп у дошкільних навчальних закладах, затвердженого спільним наказом МОН і МОЗ від 06.02.2015 № 104/52" w:history="1">
        <w:r w:rsidRPr="004820C9">
          <w:rPr>
            <w:rFonts w:ascii="Times New Roman" w:eastAsia="Times New Roman" w:hAnsi="Times New Roman"/>
            <w:sz w:val="28"/>
            <w:szCs w:val="28"/>
            <w:lang w:val="uk-UA" w:eastAsia="ru-RU"/>
          </w:rPr>
          <w:t>п. 8 Порядку комплектування інклюзивних груп у дошкільних навчальних закладах, затвердженого спільним наказом МОН і МОЗ від 06.02.2015 № 104/52</w:t>
        </w:r>
      </w:hyperlink>
      <w:r w:rsidRPr="004820C9">
        <w:rPr>
          <w:rFonts w:ascii="Times New Roman" w:eastAsia="Times New Roman" w:hAnsi="Times New Roman"/>
          <w:sz w:val="28"/>
          <w:szCs w:val="28"/>
          <w:lang w:val="uk-UA" w:eastAsia="ru-RU"/>
        </w:rPr>
        <w:t>). Тобто, інклюзивні групи — це не групи для дітей, які потребують корекції фізичного та (або) розумового розвитку, а звичайні групи, в яких спільно зі своїми однолітками здобувають освіту діти з особливими освітніми потребами.</w:t>
      </w:r>
    </w:p>
    <w:p w14:paraId="03D1FA52" w14:textId="6BC658F6"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У закладі дошкільної освіти комбінованого типу функціонують групи спеціальні, у яких усі діти з порушеннями розвитку, або інклюзивні, у яких 1—3 дитини з особливими освітніми потребами (</w:t>
      </w:r>
      <w:hyperlink r:id="rId42" w:anchor="/document/94/60574/dfastshief/" w:tooltip="Положення про заклад дошкільної освіти, затверджене постановою КМУ від 12.03.2003 № 305" w:history="1">
        <w:r w:rsidRPr="004820C9">
          <w:rPr>
            <w:rFonts w:ascii="Times New Roman" w:eastAsia="Times New Roman" w:hAnsi="Times New Roman"/>
            <w:sz w:val="28"/>
            <w:szCs w:val="28"/>
            <w:lang w:val="uk-UA" w:eastAsia="ru-RU"/>
          </w:rPr>
          <w:t>Положення про заклад дошкільної освіти, затверджене постановою КМУ від 12.03.2003 № 305</w:t>
        </w:r>
      </w:hyperlink>
      <w:r w:rsidRPr="004820C9">
        <w:rPr>
          <w:rFonts w:ascii="Times New Roman" w:eastAsia="Times New Roman" w:hAnsi="Times New Roman"/>
          <w:sz w:val="28"/>
          <w:szCs w:val="28"/>
          <w:lang w:val="uk-UA" w:eastAsia="ru-RU"/>
        </w:rPr>
        <w:t>).</w:t>
      </w:r>
    </w:p>
    <w:p w14:paraId="297CD676" w14:textId="43032C46" w:rsidR="00213F92" w:rsidRPr="004820C9" w:rsidRDefault="00213F92" w:rsidP="00F52E5F">
      <w:pPr>
        <w:shd w:val="clear" w:color="auto" w:fill="F3F8FC"/>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Отже, завідувач, музичний керівник мають право на щорічну основну відпустку 56 к. д.:</w:t>
      </w:r>
    </w:p>
    <w:p w14:paraId="353C28F6" w14:textId="77777777" w:rsidR="00213F92" w:rsidRPr="004820C9" w:rsidRDefault="00213F92" w:rsidP="00F52E5F">
      <w:pPr>
        <w:numPr>
          <w:ilvl w:val="0"/>
          <w:numId w:val="11"/>
        </w:numPr>
        <w:shd w:val="clear" w:color="auto" w:fill="F3F8FC"/>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якщо у закладі дошкільної освіти комбінованого типу укомплектовано не менш як 50% груп дітей, які потребують корекції фізичного і психічного розвитку, тобто спеціальних груп. Умова — на цих посадах працює по одній особі;</w:t>
      </w:r>
    </w:p>
    <w:p w14:paraId="4E075F44" w14:textId="77777777" w:rsidR="00227C46" w:rsidRPr="004820C9" w:rsidRDefault="00213F92" w:rsidP="00F52E5F">
      <w:pPr>
        <w:numPr>
          <w:ilvl w:val="0"/>
          <w:numId w:val="11"/>
        </w:numPr>
        <w:shd w:val="clear" w:color="auto" w:fill="F3F8FC"/>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якщо вони обслуговують не менш як 50% спеціальних груп дітей або групи, в яких не менш як 50% дітей, які потребують корекції фізичного та психічного розвитку. Умова — одну штатну одиницю по цих посадах займають декілька осіб або в закладі введено декілька штатних одиниць цих посад.</w:t>
      </w:r>
    </w:p>
    <w:p w14:paraId="761C45D1" w14:textId="77777777" w:rsidR="00227C46" w:rsidRPr="004820C9" w:rsidRDefault="00227C46" w:rsidP="00F52E5F">
      <w:pPr>
        <w:shd w:val="clear" w:color="auto" w:fill="F3F8FC"/>
        <w:spacing w:after="0" w:line="240" w:lineRule="auto"/>
        <w:ind w:firstLine="851"/>
        <w:jc w:val="both"/>
        <w:rPr>
          <w:rFonts w:ascii="Times New Roman" w:eastAsia="Times New Roman" w:hAnsi="Times New Roman"/>
          <w:sz w:val="28"/>
          <w:szCs w:val="28"/>
          <w:lang w:val="uk-UA" w:eastAsia="ru-RU"/>
        </w:rPr>
      </w:pPr>
    </w:p>
    <w:p w14:paraId="1D6EA4A4" w14:textId="6FCBF11D" w:rsidR="00213F92" w:rsidRPr="004820C9" w:rsidRDefault="00213F92" w:rsidP="00F52E5F">
      <w:pPr>
        <w:shd w:val="clear" w:color="auto" w:fill="F3F8FC"/>
        <w:spacing w:after="0" w:line="240" w:lineRule="auto"/>
        <w:ind w:firstLine="851"/>
        <w:jc w:val="both"/>
        <w:rPr>
          <w:rFonts w:ascii="Times New Roman" w:eastAsia="Times New Roman" w:hAnsi="Times New Roman"/>
          <w:i/>
          <w:iCs/>
          <w:sz w:val="28"/>
          <w:szCs w:val="28"/>
          <w:lang w:val="uk-UA" w:eastAsia="ru-RU"/>
        </w:rPr>
      </w:pPr>
      <w:r w:rsidRPr="004820C9">
        <w:rPr>
          <w:rFonts w:ascii="Times New Roman" w:eastAsia="Times New Roman" w:hAnsi="Times New Roman"/>
          <w:b/>
          <w:bCs/>
          <w:i/>
          <w:iCs/>
          <w:caps/>
          <w:spacing w:val="17"/>
          <w:sz w:val="28"/>
          <w:szCs w:val="28"/>
          <w:lang w:val="uk-UA" w:eastAsia="ru-RU"/>
        </w:rPr>
        <w:t>ПРИКЛАД</w:t>
      </w:r>
      <w:r w:rsidR="00227C46" w:rsidRPr="004820C9">
        <w:rPr>
          <w:rFonts w:ascii="Times New Roman" w:eastAsia="Times New Roman" w:hAnsi="Times New Roman"/>
          <w:i/>
          <w:iCs/>
          <w:sz w:val="28"/>
          <w:szCs w:val="28"/>
          <w:lang w:val="uk-UA" w:eastAsia="ru-RU"/>
        </w:rPr>
        <w:t xml:space="preserve"> </w:t>
      </w:r>
      <w:r w:rsidRPr="004820C9">
        <w:rPr>
          <w:rFonts w:ascii="Times New Roman" w:eastAsia="Times New Roman" w:hAnsi="Times New Roman"/>
          <w:b/>
          <w:bCs/>
          <w:i/>
          <w:iCs/>
          <w:sz w:val="28"/>
          <w:szCs w:val="28"/>
          <w:lang w:val="uk-UA" w:eastAsia="ru-RU"/>
        </w:rPr>
        <w:t>визначення тривалості відпустки музичного керівника</w:t>
      </w:r>
    </w:p>
    <w:p w14:paraId="38AEDDFA" w14:textId="66850AB2" w:rsidR="00213F92" w:rsidRPr="004820C9" w:rsidRDefault="00213F92"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Музичний керівник працює у закладі дошкільної освіти комбінованого типу, в якому шість груп, із них дві — спеціальні, одна — інклюзивна.</w:t>
      </w:r>
    </w:p>
    <w:p w14:paraId="278694B7" w14:textId="77777777" w:rsidR="00213F92" w:rsidRPr="004820C9" w:rsidRDefault="00213F92"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У штатних розписах закладів дошкільної освіти передбачено 0,25 штатної одиниці музичного керівника на одну групу. Отже, у закладі дошкільної освіти, в якому шість груп, вводять 1,5 ставки посади музичного </w:t>
      </w:r>
      <w:r w:rsidRPr="004820C9">
        <w:rPr>
          <w:rFonts w:ascii="Times New Roman" w:eastAsia="Times New Roman" w:hAnsi="Times New Roman"/>
          <w:sz w:val="28"/>
          <w:szCs w:val="28"/>
          <w:lang w:val="uk-UA" w:eastAsia="ru-RU"/>
        </w:rPr>
        <w:lastRenderedPageBreak/>
        <w:t>керівника на яких може працювати один працівник на 1,5 ставки або два працівника.</w:t>
      </w:r>
    </w:p>
    <w:p w14:paraId="71040299" w14:textId="0BC4F3A3" w:rsidR="00213F92" w:rsidRPr="004820C9" w:rsidRDefault="00213F92"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Тому музичний керівник закладу дошкільної освіти, в якому шість груп, з них: дві —спеціальні, одна — інклюзивна, має право на щорічну основну відпустку:</w:t>
      </w:r>
    </w:p>
    <w:p w14:paraId="41E4AAC8" w14:textId="77777777" w:rsidR="00213F92" w:rsidRPr="004820C9" w:rsidRDefault="00213F92" w:rsidP="00F52E5F">
      <w:pPr>
        <w:numPr>
          <w:ilvl w:val="0"/>
          <w:numId w:val="12"/>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42 к. д., якщо цю посаду займає одна особа і працює з дітьми усіх груп;</w:t>
      </w:r>
    </w:p>
    <w:p w14:paraId="7C789697" w14:textId="77777777" w:rsidR="00213F92" w:rsidRPr="004820C9" w:rsidRDefault="00213F92" w:rsidP="00F52E5F">
      <w:pPr>
        <w:numPr>
          <w:ilvl w:val="0"/>
          <w:numId w:val="12"/>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56 к. д., якщо всього у закладі працюють два музичних керівника і один із них обслуговує спеціальні групи — наприклад, на ставку чотири групи, з яких дві — спеціальні.</w:t>
      </w:r>
    </w:p>
    <w:p w14:paraId="5EE77265" w14:textId="65E0BF2E" w:rsidR="008C56B1" w:rsidRPr="004820C9" w:rsidRDefault="00227C46"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      </w:t>
      </w:r>
      <w:r w:rsidR="00213F92" w:rsidRPr="004820C9">
        <w:rPr>
          <w:rFonts w:ascii="Times New Roman" w:eastAsia="Times New Roman" w:hAnsi="Times New Roman"/>
          <w:sz w:val="28"/>
          <w:szCs w:val="28"/>
          <w:lang w:val="uk-UA" w:eastAsia="ru-RU"/>
        </w:rPr>
        <w:t>Такої думки дотримує і </w:t>
      </w:r>
      <w:hyperlink r:id="rId43" w:anchor="/document/94/62306/" w:tooltip="лист МОН " w:history="1">
        <w:r w:rsidR="00213F92" w:rsidRPr="004820C9">
          <w:rPr>
            <w:rFonts w:ascii="Times New Roman" w:eastAsia="Times New Roman" w:hAnsi="Times New Roman"/>
            <w:sz w:val="28"/>
            <w:szCs w:val="28"/>
            <w:lang w:val="uk-UA" w:eastAsia="ru-RU"/>
          </w:rPr>
          <w:t>МОН у листі «Щодо тривалості щорічної основної відпустки завідувача, музичного керівника закладу дошкільної освіти комбінованого типу» від 31.08.2020 № 1/11-5869</w:t>
        </w:r>
      </w:hyperlink>
      <w:r w:rsidR="00213F92" w:rsidRPr="004820C9">
        <w:rPr>
          <w:rFonts w:ascii="Times New Roman" w:eastAsia="Times New Roman" w:hAnsi="Times New Roman"/>
          <w:sz w:val="28"/>
          <w:szCs w:val="28"/>
          <w:lang w:val="uk-UA" w:eastAsia="ru-RU"/>
        </w:rPr>
        <w:t>.</w:t>
      </w:r>
    </w:p>
    <w:p w14:paraId="7B98C269" w14:textId="77777777" w:rsidR="00877017" w:rsidRDefault="00877017" w:rsidP="00F52E5F">
      <w:pPr>
        <w:spacing w:after="0" w:line="240" w:lineRule="auto"/>
        <w:ind w:firstLine="851"/>
        <w:jc w:val="both"/>
        <w:rPr>
          <w:rFonts w:ascii="Times New Roman" w:eastAsia="Times New Roman" w:hAnsi="Times New Roman"/>
          <w:b/>
          <w:bCs/>
          <w:i/>
          <w:iCs/>
          <w:spacing w:val="-1"/>
          <w:sz w:val="28"/>
          <w:szCs w:val="28"/>
          <w:lang w:val="uk-UA" w:eastAsia="ru-RU"/>
        </w:rPr>
      </w:pPr>
    </w:p>
    <w:p w14:paraId="452A641B" w14:textId="6F193273" w:rsidR="00B00639" w:rsidRPr="004820C9" w:rsidRDefault="00B00639" w:rsidP="00F52E5F">
      <w:pPr>
        <w:spacing w:after="0" w:line="240" w:lineRule="auto"/>
        <w:ind w:firstLine="851"/>
        <w:jc w:val="both"/>
        <w:rPr>
          <w:rFonts w:ascii="Times New Roman" w:eastAsia="Times New Roman" w:hAnsi="Times New Roman"/>
          <w:i/>
          <w:iCs/>
          <w:sz w:val="28"/>
          <w:szCs w:val="28"/>
          <w:lang w:val="uk-UA" w:eastAsia="ru-RU"/>
        </w:rPr>
      </w:pPr>
      <w:r w:rsidRPr="004820C9">
        <w:rPr>
          <w:rFonts w:ascii="Times New Roman" w:eastAsia="Times New Roman" w:hAnsi="Times New Roman"/>
          <w:b/>
          <w:bCs/>
          <w:i/>
          <w:iCs/>
          <w:spacing w:val="-1"/>
          <w:sz w:val="28"/>
          <w:szCs w:val="28"/>
          <w:lang w:val="uk-UA" w:eastAsia="ru-RU"/>
        </w:rPr>
        <w:t>Святкові і неробочі дні при обчисленні тривалості відпустки</w:t>
      </w:r>
    </w:p>
    <w:p w14:paraId="29439CE4" w14:textId="334FC5E9" w:rsidR="00B00639" w:rsidRPr="004820C9" w:rsidRDefault="00BD0A08" w:rsidP="00F52E5F">
      <w:pPr>
        <w:shd w:val="clear" w:color="auto" w:fill="FFFFFF"/>
        <w:spacing w:after="0" w:line="240" w:lineRule="auto"/>
        <w:ind w:firstLine="851"/>
        <w:jc w:val="both"/>
        <w:rPr>
          <w:rFonts w:ascii="Times New Roman" w:eastAsia="Times New Roman" w:hAnsi="Times New Roman"/>
          <w:sz w:val="28"/>
          <w:szCs w:val="28"/>
          <w:lang w:val="uk-UA" w:eastAsia="ru-RU"/>
        </w:rPr>
      </w:pPr>
      <w:hyperlink r:id="rId44" w:anchor="/document/16/31014/" w:tooltip="Святкові та неробочі дні" w:history="1">
        <w:r w:rsidR="00B00639" w:rsidRPr="004820C9">
          <w:rPr>
            <w:rFonts w:ascii="Times New Roman" w:eastAsia="Times New Roman" w:hAnsi="Times New Roman"/>
            <w:sz w:val="28"/>
            <w:szCs w:val="28"/>
            <w:lang w:val="uk-UA" w:eastAsia="ru-RU"/>
          </w:rPr>
          <w:t>Святкові та неробочі дні</w:t>
        </w:r>
      </w:hyperlink>
      <w:r w:rsidR="00B00639" w:rsidRPr="004820C9">
        <w:rPr>
          <w:rFonts w:ascii="Times New Roman" w:eastAsia="Times New Roman" w:hAnsi="Times New Roman"/>
          <w:sz w:val="28"/>
          <w:szCs w:val="28"/>
          <w:lang w:val="uk-UA" w:eastAsia="ru-RU"/>
        </w:rPr>
        <w:t> при визначенні тривалості щорічних відпусток не враховують (</w:t>
      </w:r>
      <w:hyperlink r:id="rId45" w:anchor="/document/94/68202/dfasxkdhen/" w:tooltip="Стаття 5. Визначення тривалості відпусток" w:history="1">
        <w:r w:rsidR="00B00639" w:rsidRPr="004820C9">
          <w:rPr>
            <w:rFonts w:ascii="Times New Roman" w:eastAsia="Times New Roman" w:hAnsi="Times New Roman"/>
            <w:sz w:val="28"/>
            <w:szCs w:val="28"/>
            <w:lang w:val="uk-UA" w:eastAsia="ru-RU"/>
          </w:rPr>
          <w:t>ст. 5 Закону про відпустки</w:t>
        </w:r>
      </w:hyperlink>
      <w:r w:rsidR="00B00639" w:rsidRPr="004820C9">
        <w:rPr>
          <w:rFonts w:ascii="Times New Roman" w:eastAsia="Times New Roman" w:hAnsi="Times New Roman"/>
          <w:sz w:val="28"/>
          <w:szCs w:val="28"/>
          <w:lang w:val="uk-UA" w:eastAsia="ru-RU"/>
        </w:rPr>
        <w:t>).</w:t>
      </w:r>
    </w:p>
    <w:p w14:paraId="21E6A1AF" w14:textId="16684EE5" w:rsidR="00B00639" w:rsidRPr="004820C9" w:rsidRDefault="00B00639" w:rsidP="00F52E5F">
      <w:pPr>
        <w:shd w:val="clear" w:color="auto" w:fill="F7F5F3"/>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Під час воєнного стану не застосовують норми статті 73 КЗпП (ч. 6 ст. 6 Закону України «Про організацію трудових відносин в умовах воєнного стану» від 15.03.2022 № 2136-ІХ).</w:t>
      </w:r>
    </w:p>
    <w:p w14:paraId="27D57BA9" w14:textId="3AA7531A" w:rsidR="00B00639" w:rsidRPr="004820C9" w:rsidRDefault="00B00639" w:rsidP="00F52E5F">
      <w:pPr>
        <w:shd w:val="clear" w:color="auto" w:fill="F7F5F3"/>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Таким чином, під час воєнного стану враховувати святкові та неробочі дні як звичайні календарні дні. </w:t>
      </w:r>
    </w:p>
    <w:p w14:paraId="47069E63" w14:textId="402BD0DB" w:rsidR="00B00639" w:rsidRDefault="00B00639"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Поняття «святковий та неробочий день» слід відрізняти від поняття «вихідний день». На відміну від святкових і неробочих днів вихідні дні у тривалість відпустки включають. Тому відпустку на кількість вихідних днів не продовжують.</w:t>
      </w:r>
    </w:p>
    <w:p w14:paraId="574358DA" w14:textId="77777777" w:rsidR="00877017" w:rsidRPr="004820C9" w:rsidRDefault="00877017" w:rsidP="00F52E5F">
      <w:pPr>
        <w:shd w:val="clear" w:color="auto" w:fill="FFFFFF"/>
        <w:spacing w:after="0" w:line="240" w:lineRule="auto"/>
        <w:ind w:firstLine="851"/>
        <w:jc w:val="both"/>
        <w:rPr>
          <w:rFonts w:ascii="Times New Roman" w:eastAsia="Times New Roman" w:hAnsi="Times New Roman"/>
          <w:sz w:val="28"/>
          <w:szCs w:val="28"/>
          <w:lang w:val="uk-UA" w:eastAsia="ru-RU"/>
        </w:rPr>
      </w:pPr>
    </w:p>
    <w:p w14:paraId="1900D207" w14:textId="0075DEB0" w:rsidR="00577B8E" w:rsidRPr="00877017" w:rsidRDefault="00577B8E" w:rsidP="00F52E5F">
      <w:pPr>
        <w:spacing w:after="0" w:line="240" w:lineRule="auto"/>
        <w:ind w:firstLine="851"/>
        <w:jc w:val="both"/>
        <w:rPr>
          <w:rFonts w:ascii="Times New Roman" w:eastAsia="Times New Roman" w:hAnsi="Times New Roman"/>
          <w:i/>
          <w:sz w:val="28"/>
          <w:szCs w:val="28"/>
          <w:lang w:val="uk-UA" w:eastAsia="ru-RU"/>
        </w:rPr>
      </w:pPr>
      <w:r w:rsidRPr="00877017">
        <w:rPr>
          <w:rFonts w:ascii="Times New Roman" w:eastAsia="Times New Roman" w:hAnsi="Times New Roman"/>
          <w:b/>
          <w:bCs/>
          <w:i/>
          <w:spacing w:val="-1"/>
          <w:sz w:val="28"/>
          <w:szCs w:val="28"/>
          <w:lang w:val="uk-UA" w:eastAsia="ru-RU"/>
        </w:rPr>
        <w:t>Стаж для відпустки</w:t>
      </w:r>
    </w:p>
    <w:p w14:paraId="4F861A0E" w14:textId="7AA32F92" w:rsidR="00577B8E" w:rsidRPr="004820C9" w:rsidRDefault="00577B8E"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Порядок обчислення </w:t>
      </w:r>
      <w:hyperlink r:id="rId46" w:anchor="/document/184/15355/" w:tooltip="Як обчислити стаж роботи, що дає право на щорічну основну відпустку" w:history="1">
        <w:r w:rsidRPr="004820C9">
          <w:rPr>
            <w:rFonts w:ascii="Times New Roman" w:eastAsia="Times New Roman" w:hAnsi="Times New Roman"/>
            <w:sz w:val="28"/>
            <w:szCs w:val="28"/>
            <w:lang w:val="uk-UA" w:eastAsia="ru-RU"/>
          </w:rPr>
          <w:t>стажу роботи, який дає право на відпустку</w:t>
        </w:r>
      </w:hyperlink>
      <w:r w:rsidRPr="004820C9">
        <w:rPr>
          <w:rFonts w:ascii="Times New Roman" w:eastAsia="Times New Roman" w:hAnsi="Times New Roman"/>
          <w:sz w:val="28"/>
          <w:szCs w:val="28"/>
          <w:lang w:val="uk-UA" w:eastAsia="ru-RU"/>
        </w:rPr>
        <w:t>, регулюють </w:t>
      </w:r>
      <w:hyperlink r:id="rId47" w:anchor="/document/94/68278/me677/" w:tooltip="Стаття 82. Обчислення стажу роботи, що дає право на щорічну відпустку" w:history="1">
        <w:r w:rsidRPr="004820C9">
          <w:rPr>
            <w:rFonts w:ascii="Times New Roman" w:eastAsia="Times New Roman" w:hAnsi="Times New Roman"/>
            <w:sz w:val="28"/>
            <w:szCs w:val="28"/>
            <w:lang w:val="uk-UA" w:eastAsia="ru-RU"/>
          </w:rPr>
          <w:t>стаття 82 КЗпП</w:t>
        </w:r>
      </w:hyperlink>
      <w:r w:rsidRPr="004820C9">
        <w:rPr>
          <w:rFonts w:ascii="Times New Roman" w:eastAsia="Times New Roman" w:hAnsi="Times New Roman"/>
          <w:sz w:val="28"/>
          <w:szCs w:val="28"/>
          <w:lang w:val="uk-UA" w:eastAsia="ru-RU"/>
        </w:rPr>
        <w:t> та </w:t>
      </w:r>
      <w:hyperlink r:id="rId48" w:anchor="/document/94/68202/dfas71b11l/" w:tooltip="Стаття 9. Обчислення стажу роботи, що дає право на щорічну відпустку" w:history="1">
        <w:r w:rsidRPr="004820C9">
          <w:rPr>
            <w:rFonts w:ascii="Times New Roman" w:eastAsia="Times New Roman" w:hAnsi="Times New Roman"/>
            <w:sz w:val="28"/>
            <w:szCs w:val="28"/>
            <w:lang w:val="uk-UA" w:eastAsia="ru-RU"/>
          </w:rPr>
          <w:t>стаття 9 Закону про відпустки</w:t>
        </w:r>
      </w:hyperlink>
      <w:r w:rsidRPr="004820C9">
        <w:rPr>
          <w:rFonts w:ascii="Times New Roman" w:eastAsia="Times New Roman" w:hAnsi="Times New Roman"/>
          <w:sz w:val="28"/>
          <w:szCs w:val="28"/>
          <w:lang w:val="uk-UA" w:eastAsia="ru-RU"/>
        </w:rPr>
        <w:t>.</w:t>
      </w:r>
    </w:p>
    <w:p w14:paraId="66A257CF" w14:textId="6164E9F9" w:rsidR="00577B8E" w:rsidRPr="004820C9" w:rsidRDefault="00577B8E" w:rsidP="00F52E5F">
      <w:pPr>
        <w:shd w:val="clear" w:color="auto" w:fill="FFFFFF"/>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До стажу роботи, що дає право на відпустку, зараховують:</w:t>
      </w:r>
    </w:p>
    <w:p w14:paraId="7D0FA066" w14:textId="77777777" w:rsidR="00577B8E" w:rsidRPr="004820C9" w:rsidRDefault="00577B8E" w:rsidP="00F52E5F">
      <w:pPr>
        <w:numPr>
          <w:ilvl w:val="0"/>
          <w:numId w:val="13"/>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фактичної роботи (зокрема, на умовах неповного робочого часу) протягом робочого року, за який надають відпустку;</w:t>
      </w:r>
    </w:p>
    <w:p w14:paraId="5B896117" w14:textId="77777777" w:rsidR="00577B8E" w:rsidRPr="004820C9" w:rsidRDefault="00577B8E" w:rsidP="00F52E5F">
      <w:pPr>
        <w:numPr>
          <w:ilvl w:val="0"/>
          <w:numId w:val="13"/>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тимчасової непрацездатності, засвідченої в установленому порядку;</w:t>
      </w:r>
    </w:p>
    <w:p w14:paraId="405E88E5" w14:textId="77777777" w:rsidR="00577B8E" w:rsidRPr="004820C9" w:rsidRDefault="00577B8E" w:rsidP="00F52E5F">
      <w:pPr>
        <w:numPr>
          <w:ilvl w:val="0"/>
          <w:numId w:val="13"/>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перебування у відпустках без збереження заробітної плати, наданих відповідно до </w:t>
      </w:r>
      <w:hyperlink r:id="rId49" w:anchor="/document/94/68202/dfas2kl6kw/" w:tooltip="Стаття 25. Відпустка без збереження заробітної плати, що надається працівникові в обов`язковому порядку" w:history="1">
        <w:r w:rsidRPr="004820C9">
          <w:rPr>
            <w:rFonts w:ascii="Times New Roman" w:eastAsia="Times New Roman" w:hAnsi="Times New Roman"/>
            <w:sz w:val="28"/>
            <w:szCs w:val="28"/>
            <w:lang w:val="uk-UA" w:eastAsia="ru-RU"/>
          </w:rPr>
          <w:t>статей 25 і 26 Закону про відпустки</w:t>
        </w:r>
      </w:hyperlink>
      <w:r w:rsidRPr="004820C9">
        <w:rPr>
          <w:rFonts w:ascii="Times New Roman" w:eastAsia="Times New Roman" w:hAnsi="Times New Roman"/>
          <w:sz w:val="28"/>
          <w:szCs w:val="28"/>
          <w:lang w:val="uk-UA" w:eastAsia="ru-RU"/>
        </w:rPr>
        <w:t> (крім відпустки без збереження заробітної плати для догляду за дитиною на підставі медичного висновку — так звана відпустка до 6 років (</w:t>
      </w:r>
      <w:hyperlink r:id="rId50" w:anchor="/document/94/68202/me103/" w:tooltip="Стаття 9. Обчислення стажу роботи, що дає право на щорічну відпустку" w:history="1">
        <w:r w:rsidRPr="004820C9">
          <w:rPr>
            <w:rFonts w:ascii="Times New Roman" w:eastAsia="Times New Roman" w:hAnsi="Times New Roman"/>
            <w:sz w:val="28"/>
            <w:szCs w:val="28"/>
            <w:lang w:val="uk-UA" w:eastAsia="ru-RU"/>
          </w:rPr>
          <w:t>п. 4 ч. 1 ст. 9 Закону про відпустки</w:t>
        </w:r>
      </w:hyperlink>
      <w:r w:rsidRPr="004820C9">
        <w:rPr>
          <w:rFonts w:ascii="Times New Roman" w:eastAsia="Times New Roman" w:hAnsi="Times New Roman"/>
          <w:sz w:val="28"/>
          <w:szCs w:val="28"/>
          <w:lang w:val="uk-UA" w:eastAsia="ru-RU"/>
        </w:rPr>
        <w:t>);</w:t>
      </w:r>
    </w:p>
    <w:p w14:paraId="05B6955B" w14:textId="77777777" w:rsidR="00577B8E" w:rsidRPr="004820C9" w:rsidRDefault="00577B8E" w:rsidP="00F52E5F">
      <w:pPr>
        <w:numPr>
          <w:ilvl w:val="0"/>
          <w:numId w:val="13"/>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перебування у відпустці у зв’язку з вагітністю та пологами тощо.</w:t>
      </w:r>
    </w:p>
    <w:p w14:paraId="488C8792" w14:textId="7770F20F" w:rsidR="00577B8E" w:rsidRPr="004820C9" w:rsidRDefault="00577B8E"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b/>
          <w:bCs/>
          <w:i/>
          <w:iCs/>
          <w:sz w:val="28"/>
          <w:szCs w:val="28"/>
          <w:lang w:val="uk-UA" w:eastAsia="ru-RU"/>
        </w:rPr>
        <w:t>До стажу, що дає право на відпустку, також зараховують час,</w:t>
      </w:r>
      <w:r w:rsidRPr="004820C9">
        <w:rPr>
          <w:rFonts w:ascii="Times New Roman" w:eastAsia="Times New Roman" w:hAnsi="Times New Roman"/>
          <w:sz w:val="28"/>
          <w:szCs w:val="28"/>
          <w:lang w:val="uk-UA" w:eastAsia="ru-RU"/>
        </w:rPr>
        <w:t xml:space="preserve"> коли працівник фактично не працював, але за ним згідно із законодавством зберігали місце роботи (посаду) та заробітну плату повністю або частково:</w:t>
      </w:r>
    </w:p>
    <w:p w14:paraId="5239B8C4" w14:textId="77777777" w:rsidR="00577B8E" w:rsidRPr="004820C9" w:rsidRDefault="00577B8E" w:rsidP="00F52E5F">
      <w:pPr>
        <w:numPr>
          <w:ilvl w:val="0"/>
          <w:numId w:val="14"/>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lastRenderedPageBreak/>
        <w:t>час виконання державних і громадських обов’язків (час виконання добровольця територіальної оборони своїх завдань, час виконання депутатом місцевої ради обов’язків депутата тощо);</w:t>
      </w:r>
    </w:p>
    <w:p w14:paraId="0B72110C" w14:textId="77777777" w:rsidR="00577B8E" w:rsidRPr="004820C9" w:rsidRDefault="00577B8E" w:rsidP="00F52E5F">
      <w:pPr>
        <w:numPr>
          <w:ilvl w:val="0"/>
          <w:numId w:val="14"/>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відсторонення від роботи зі збереженням заробітної плати;</w:t>
      </w:r>
    </w:p>
    <w:p w14:paraId="3204A4AB" w14:textId="77777777" w:rsidR="00577B8E" w:rsidRPr="004820C9" w:rsidRDefault="00577B8E" w:rsidP="00F52E5F">
      <w:pPr>
        <w:numPr>
          <w:ilvl w:val="0"/>
          <w:numId w:val="14"/>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оплаченого вимушеного прогулу, спричиненого незаконним звільненням або переведенням на іншу роботу;</w:t>
      </w:r>
    </w:p>
    <w:p w14:paraId="772E0D82" w14:textId="77777777" w:rsidR="00577B8E" w:rsidRPr="004820C9" w:rsidRDefault="00577B8E" w:rsidP="00F52E5F">
      <w:pPr>
        <w:numPr>
          <w:ilvl w:val="0"/>
          <w:numId w:val="14"/>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відпустки, час навчальної відпустки тощо (</w:t>
      </w:r>
      <w:hyperlink r:id="rId51" w:anchor="/document/94/68202/me99/" w:tooltip="Стаття 9. Обчислення стажу роботи, що дає право на щорічну відпустку" w:history="1">
        <w:r w:rsidRPr="004820C9">
          <w:rPr>
            <w:rFonts w:ascii="Times New Roman" w:eastAsia="Times New Roman" w:hAnsi="Times New Roman"/>
            <w:sz w:val="28"/>
            <w:szCs w:val="28"/>
            <w:lang w:val="uk-UA" w:eastAsia="ru-RU"/>
          </w:rPr>
          <w:t>п. 2 ч. 1 ст. 9 Закону про відпустки</w:t>
        </w:r>
      </w:hyperlink>
      <w:r w:rsidRPr="004820C9">
        <w:rPr>
          <w:rFonts w:ascii="Times New Roman" w:eastAsia="Times New Roman" w:hAnsi="Times New Roman"/>
          <w:sz w:val="28"/>
          <w:szCs w:val="28"/>
          <w:lang w:val="uk-UA" w:eastAsia="ru-RU"/>
        </w:rPr>
        <w:t>).</w:t>
      </w:r>
    </w:p>
    <w:p w14:paraId="3CC928D1" w14:textId="77777777" w:rsidR="00577B8E" w:rsidRPr="004820C9" w:rsidRDefault="00577B8E" w:rsidP="00F52E5F">
      <w:pPr>
        <w:shd w:val="clear" w:color="auto" w:fill="FFFFFF"/>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До стажу роботи, що дає право на відпустку також зараховують:</w:t>
      </w:r>
    </w:p>
    <w:p w14:paraId="0C2FA5AF" w14:textId="77777777" w:rsidR="00577B8E" w:rsidRPr="004820C9" w:rsidRDefault="00577B8E" w:rsidP="00F52E5F">
      <w:pPr>
        <w:numPr>
          <w:ilvl w:val="0"/>
          <w:numId w:val="15"/>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навчання з відривом від виробництва тривалістю менше 10 місяців на денних відділеннях професійно-технічних навчальних закладів;</w:t>
      </w:r>
    </w:p>
    <w:p w14:paraId="1AF3D031" w14:textId="77777777" w:rsidR="00577B8E" w:rsidRPr="004820C9" w:rsidRDefault="00577B8E" w:rsidP="00F52E5F">
      <w:pPr>
        <w:numPr>
          <w:ilvl w:val="0"/>
          <w:numId w:val="15"/>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навчання новим професіям (спеціальностям) осіб, звільнених у зв’язку з ліквідацією, реорганізацією або перепрофілюванням організації, скороченням чисельності або штату працівників;</w:t>
      </w:r>
    </w:p>
    <w:p w14:paraId="1686A253" w14:textId="3921CBBD" w:rsidR="00577B8E" w:rsidRPr="004820C9" w:rsidRDefault="00577B8E" w:rsidP="00F52E5F">
      <w:pPr>
        <w:numPr>
          <w:ilvl w:val="0"/>
          <w:numId w:val="15"/>
        </w:numPr>
        <w:shd w:val="clear" w:color="auto" w:fill="FFFFFF"/>
        <w:spacing w:after="0" w:line="240" w:lineRule="auto"/>
        <w:ind w:left="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інші періоди, передбачені законодавством (</w:t>
      </w:r>
      <w:hyperlink r:id="rId52" w:anchor="/document/94/68202/me105/" w:tooltip="Стаття 9. Обчислення стажу роботи, що дає право на щорічну відпустку" w:history="1">
        <w:r w:rsidRPr="004820C9">
          <w:rPr>
            <w:rFonts w:ascii="Times New Roman" w:eastAsia="Times New Roman" w:hAnsi="Times New Roman"/>
            <w:sz w:val="28"/>
            <w:szCs w:val="28"/>
            <w:lang w:val="uk-UA" w:eastAsia="ru-RU"/>
          </w:rPr>
          <w:t>п. 5-7 ч. 1 ст. 9 Закону про відпустки</w:t>
        </w:r>
      </w:hyperlink>
      <w:r w:rsidRPr="004820C9">
        <w:rPr>
          <w:rFonts w:ascii="Times New Roman" w:eastAsia="Times New Roman" w:hAnsi="Times New Roman"/>
          <w:sz w:val="28"/>
          <w:szCs w:val="28"/>
          <w:lang w:val="uk-UA" w:eastAsia="ru-RU"/>
        </w:rPr>
        <w:t>).</w:t>
      </w:r>
    </w:p>
    <w:p w14:paraId="60337840" w14:textId="77777777" w:rsidR="00B2280F" w:rsidRPr="004820C9" w:rsidRDefault="00B2280F" w:rsidP="00F52E5F">
      <w:pPr>
        <w:shd w:val="clear" w:color="auto" w:fill="FFFFFF"/>
        <w:spacing w:after="0" w:line="240" w:lineRule="auto"/>
        <w:ind w:left="360" w:firstLine="851"/>
        <w:jc w:val="both"/>
        <w:rPr>
          <w:rFonts w:ascii="Times New Roman" w:eastAsia="Times New Roman" w:hAnsi="Times New Roman"/>
          <w:sz w:val="28"/>
          <w:szCs w:val="28"/>
          <w:lang w:val="uk-UA" w:eastAsia="ru-RU"/>
        </w:rPr>
      </w:pPr>
    </w:p>
    <w:p w14:paraId="460DF84F" w14:textId="1485B1F6" w:rsidR="00577B8E" w:rsidRPr="004820C9" w:rsidRDefault="00B2280F" w:rsidP="00F52E5F">
      <w:pPr>
        <w:shd w:val="clear" w:color="auto" w:fill="FFFFFF"/>
        <w:spacing w:after="0" w:line="240" w:lineRule="auto"/>
        <w:ind w:left="851"/>
        <w:jc w:val="both"/>
        <w:rPr>
          <w:rFonts w:ascii="Times New Roman" w:eastAsia="Times New Roman" w:hAnsi="Times New Roman"/>
          <w:b/>
          <w:bCs/>
          <w:i/>
          <w:iCs/>
          <w:caps/>
          <w:spacing w:val="17"/>
          <w:sz w:val="28"/>
          <w:szCs w:val="28"/>
          <w:lang w:val="uk-UA" w:eastAsia="ru-RU"/>
        </w:rPr>
      </w:pPr>
      <w:r w:rsidRPr="004820C9">
        <w:rPr>
          <w:rFonts w:ascii="Times New Roman" w:eastAsia="Times New Roman" w:hAnsi="Times New Roman"/>
          <w:b/>
          <w:bCs/>
          <w:i/>
          <w:iCs/>
          <w:spacing w:val="-6"/>
          <w:kern w:val="36"/>
          <w:sz w:val="28"/>
          <w:szCs w:val="28"/>
          <w:lang w:val="uk-UA" w:eastAsia="ru-RU"/>
        </w:rPr>
        <w:t>Чи можна надати працівнику щорічну відпустку під час простою</w:t>
      </w:r>
    </w:p>
    <w:p w14:paraId="6612E84A" w14:textId="3646916C" w:rsidR="00B2280F" w:rsidRPr="004820C9" w:rsidRDefault="00B2280F"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Так, можна. Щорічна відпустка за ініціативою роботодавця може бути перенесена на інший період за письмовою згодою працівника та за погодженням з профспілкою або іншим уповноваженим трудовим колективом органом у разі, коли надання щорічної відпустки, встановленої графіком, може несприятливо відбитися на нормальному ході роботи підприємства. Перенести відпустку на час простою можна за умови, що частина відпустки тривалістю не менше 24 календарних днів буде використана в поточному робочому році.</w:t>
      </w:r>
    </w:p>
    <w:p w14:paraId="75A82F0B" w14:textId="7ED6054E" w:rsidR="00577B8E" w:rsidRPr="004820C9" w:rsidRDefault="00577B8E"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Простій не з вини працівника враховують до стажу, що дає право на відпустку, адже під час простою працівник фактично не працює, але за ним зберігають місце роботи. Цей час оплачують із розрахунку не нижче двох третин тарифної ставки розряду чи окладу (ст. 113 КЗпП).</w:t>
      </w:r>
    </w:p>
    <w:p w14:paraId="5021B959" w14:textId="2924AB8D" w:rsidR="00577B8E" w:rsidRDefault="00577B8E" w:rsidP="00F52E5F">
      <w:pPr>
        <w:shd w:val="clear" w:color="auto" w:fill="FFFFFF"/>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При переведенні на інше підприємство відлік стажу роботи, що дає право на відпустку, починають із дати початку роботи на новому підприємстві.</w:t>
      </w:r>
    </w:p>
    <w:p w14:paraId="6808EC4D" w14:textId="77777777" w:rsidR="00F52E5F" w:rsidRPr="004820C9" w:rsidRDefault="00F52E5F" w:rsidP="00F52E5F">
      <w:pPr>
        <w:shd w:val="clear" w:color="auto" w:fill="FFFFFF"/>
        <w:spacing w:after="0" w:line="240" w:lineRule="auto"/>
        <w:ind w:firstLine="851"/>
        <w:jc w:val="both"/>
        <w:rPr>
          <w:rFonts w:ascii="Times New Roman" w:eastAsia="Times New Roman" w:hAnsi="Times New Roman"/>
          <w:sz w:val="28"/>
          <w:szCs w:val="28"/>
          <w:lang w:val="uk-UA" w:eastAsia="ru-RU"/>
        </w:rPr>
      </w:pPr>
    </w:p>
    <w:p w14:paraId="1169CC66" w14:textId="4C45B45A" w:rsidR="008C56B1" w:rsidRPr="004820C9" w:rsidRDefault="00577B8E" w:rsidP="00F52E5F">
      <w:pPr>
        <w:shd w:val="clear" w:color="auto" w:fill="FFFFFF"/>
        <w:spacing w:after="0" w:line="240" w:lineRule="auto"/>
        <w:ind w:firstLine="851"/>
        <w:jc w:val="both"/>
        <w:rPr>
          <w:rFonts w:ascii="Times New Roman" w:eastAsia="Times New Roman" w:hAnsi="Times New Roman"/>
          <w:b/>
          <w:bCs/>
          <w:kern w:val="36"/>
          <w:sz w:val="28"/>
          <w:szCs w:val="28"/>
          <w:lang w:val="uk-UA" w:eastAsia="ru-RU"/>
        </w:rPr>
      </w:pPr>
      <w:r w:rsidRPr="004820C9">
        <w:rPr>
          <w:rFonts w:ascii="Times New Roman" w:eastAsia="Times New Roman" w:hAnsi="Times New Roman"/>
          <w:b/>
          <w:bCs/>
          <w:i/>
          <w:iCs/>
          <w:sz w:val="28"/>
          <w:szCs w:val="28"/>
          <w:lang w:val="uk-UA" w:eastAsia="ru-RU"/>
        </w:rPr>
        <w:t>Час перебування у відпустці для догляду за дитиною до досягнення нею трирічного віку</w:t>
      </w:r>
      <w:r w:rsidRPr="004820C9">
        <w:rPr>
          <w:rFonts w:ascii="Times New Roman" w:eastAsia="Times New Roman" w:hAnsi="Times New Roman"/>
          <w:sz w:val="28"/>
          <w:szCs w:val="28"/>
          <w:lang w:val="uk-UA" w:eastAsia="ru-RU"/>
        </w:rPr>
        <w:t xml:space="preserve"> не зараховують до стажу, який дає право на відпустки (</w:t>
      </w:r>
      <w:hyperlink r:id="rId53" w:anchor="/document/94/68202/me101/" w:tooltip="Стаття 9. Обчислення стажу роботи, що дає право на щорічну відпустку" w:history="1">
        <w:r w:rsidRPr="004820C9">
          <w:rPr>
            <w:rFonts w:ascii="Times New Roman" w:eastAsia="Times New Roman" w:hAnsi="Times New Roman"/>
            <w:sz w:val="28"/>
            <w:szCs w:val="28"/>
            <w:lang w:val="uk-UA" w:eastAsia="ru-RU"/>
          </w:rPr>
          <w:t>п. 3 ч. 1 ст. 9 Закону про відпустки</w:t>
        </w:r>
      </w:hyperlink>
      <w:r w:rsidRPr="004820C9">
        <w:rPr>
          <w:rFonts w:ascii="Times New Roman" w:eastAsia="Times New Roman" w:hAnsi="Times New Roman"/>
          <w:sz w:val="28"/>
          <w:szCs w:val="28"/>
          <w:lang w:val="uk-UA" w:eastAsia="ru-RU"/>
        </w:rPr>
        <w:t>). Натомість якщо під час відпустки жінка (або інша особа, яка фактично доглядає за дитиною) працює на умовах неповного робочого часу або вдома, то період роботи ураховують до стажу, що дає право на відпустку (</w:t>
      </w:r>
      <w:hyperlink r:id="rId54" w:anchor="/document/94/68202/me279/" w:tooltip="Стаття 18. Відпустка для догляду за дитиною до досягнення нею трирічного віку" w:history="1">
        <w:r w:rsidRPr="004820C9">
          <w:rPr>
            <w:rFonts w:ascii="Times New Roman" w:eastAsia="Times New Roman" w:hAnsi="Times New Roman"/>
            <w:sz w:val="28"/>
            <w:szCs w:val="28"/>
            <w:lang w:val="uk-UA" w:eastAsia="ru-RU"/>
          </w:rPr>
          <w:t>ч. 4 ст. 18 Закону про відпустки</w:t>
        </w:r>
      </w:hyperlink>
      <w:r w:rsidRPr="004820C9">
        <w:rPr>
          <w:rFonts w:ascii="Times New Roman" w:eastAsia="Times New Roman" w:hAnsi="Times New Roman"/>
          <w:sz w:val="28"/>
          <w:szCs w:val="28"/>
          <w:lang w:val="uk-UA" w:eastAsia="ru-RU"/>
        </w:rPr>
        <w:t>).</w:t>
      </w:r>
      <w:r w:rsidR="008C56B1" w:rsidRPr="004820C9">
        <w:rPr>
          <w:rFonts w:ascii="Times New Roman" w:eastAsia="Times New Roman" w:hAnsi="Times New Roman"/>
          <w:b/>
          <w:bCs/>
          <w:kern w:val="36"/>
          <w:sz w:val="28"/>
          <w:szCs w:val="28"/>
          <w:lang w:val="uk-UA" w:eastAsia="ru-RU"/>
        </w:rPr>
        <w:t xml:space="preserve"> </w:t>
      </w:r>
    </w:p>
    <w:p w14:paraId="1666D655" w14:textId="77777777" w:rsidR="008C56B1" w:rsidRPr="004820C9" w:rsidRDefault="008C56B1" w:rsidP="00F52E5F">
      <w:pPr>
        <w:shd w:val="clear" w:color="auto" w:fill="FFFFFF"/>
        <w:spacing w:after="0" w:line="240" w:lineRule="auto"/>
        <w:ind w:firstLine="851"/>
        <w:jc w:val="both"/>
        <w:rPr>
          <w:rFonts w:ascii="Times New Roman" w:eastAsia="Times New Roman" w:hAnsi="Times New Roman"/>
          <w:b/>
          <w:bCs/>
          <w:kern w:val="36"/>
          <w:sz w:val="28"/>
          <w:szCs w:val="28"/>
          <w:lang w:val="uk-UA" w:eastAsia="ru-RU"/>
        </w:rPr>
      </w:pPr>
    </w:p>
    <w:p w14:paraId="2925CD28" w14:textId="6FD1085D" w:rsidR="008C56B1" w:rsidRPr="004820C9" w:rsidRDefault="008C56B1" w:rsidP="00F52E5F">
      <w:pPr>
        <w:shd w:val="clear" w:color="auto" w:fill="FFFFFF"/>
        <w:spacing w:after="0" w:line="240" w:lineRule="auto"/>
        <w:ind w:firstLine="851"/>
        <w:jc w:val="both"/>
        <w:rPr>
          <w:rFonts w:ascii="Times New Roman" w:eastAsia="Times New Roman" w:hAnsi="Times New Roman"/>
          <w:i/>
          <w:iCs/>
          <w:sz w:val="28"/>
          <w:szCs w:val="28"/>
          <w:lang w:val="uk-UA" w:eastAsia="ru-RU"/>
        </w:rPr>
      </w:pPr>
      <w:r w:rsidRPr="004820C9">
        <w:rPr>
          <w:rFonts w:ascii="Times New Roman" w:eastAsia="Times New Roman" w:hAnsi="Times New Roman"/>
          <w:b/>
          <w:bCs/>
          <w:i/>
          <w:iCs/>
          <w:kern w:val="36"/>
          <w:sz w:val="28"/>
          <w:szCs w:val="28"/>
          <w:lang w:val="uk-UA" w:eastAsia="ru-RU"/>
        </w:rPr>
        <w:t>Чи можна достроково припинити в</w:t>
      </w:r>
      <w:r w:rsidR="00F52E5F">
        <w:rPr>
          <w:rFonts w:ascii="Times New Roman" w:eastAsia="Times New Roman" w:hAnsi="Times New Roman"/>
          <w:b/>
          <w:bCs/>
          <w:i/>
          <w:iCs/>
          <w:kern w:val="36"/>
          <w:sz w:val="28"/>
          <w:szCs w:val="28"/>
          <w:lang w:val="uk-UA" w:eastAsia="ru-RU"/>
        </w:rPr>
        <w:t>ідпустку для догляду за дитиною</w:t>
      </w:r>
    </w:p>
    <w:p w14:paraId="2A3C4E99" w14:textId="03103FA7" w:rsidR="008C56B1" w:rsidRPr="004820C9" w:rsidRDefault="008C56B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Так, працівник може припинити відпустку для догляду за дитиною письмово повідомити роботодавця про таке рішення не пізніш як за 10 календарних днів до дня виходу на роботу.</w:t>
      </w:r>
    </w:p>
    <w:p w14:paraId="6C12737F" w14:textId="5DDC4662" w:rsidR="008C56B1" w:rsidRPr="004820C9" w:rsidRDefault="008C56B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lastRenderedPageBreak/>
        <w:t>Відповідно до статті 179 КЗпП за бажанням матері або батька дитини одному з них надається відпустка для догляду за дитиною до досягнення нею трирічного віку з виплатою за ці періоди допомоги відповідно до законодавства.</w:t>
      </w:r>
    </w:p>
    <w:p w14:paraId="3D19022F" w14:textId="3E5855B1" w:rsidR="008C56B1" w:rsidRPr="004820C9" w:rsidRDefault="008C56B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Зазначені відпустки для догляду за дитиною можуть бути використані повністю або частинами також бабусею, дідусем чи іншими родичами дитини, які фактично здійснюють догляд за нею, або особою, яка усиновила чи взяла під опіку дитину, одним із прийомних батьків чи батьків-вихователів.</w:t>
      </w:r>
    </w:p>
    <w:p w14:paraId="5CFB1AE4" w14:textId="6CEC3FCC" w:rsidR="00117D4A" w:rsidRPr="004820C9" w:rsidRDefault="00117D4A"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Особи, які перебувають у відпустці для догляду за дитиною, повинні повідомити роботодавця про дострокове припинення такої відпустки не пізніш як за 10 календарних днів до дня дострокового припинення такої відпустки.</w:t>
      </w:r>
    </w:p>
    <w:p w14:paraId="53BFFB16" w14:textId="73966D4E" w:rsidR="008C56B1" w:rsidRDefault="008C56B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Згода роботодавця для дострокового припинення відпустки для догляду за дитиною не потрібна</w:t>
      </w:r>
      <w:r w:rsidR="00117D4A" w:rsidRPr="004820C9">
        <w:rPr>
          <w:rFonts w:ascii="Times New Roman" w:eastAsia="Times New Roman" w:hAnsi="Times New Roman"/>
          <w:sz w:val="28"/>
          <w:szCs w:val="28"/>
          <w:lang w:val="uk-UA" w:eastAsia="ru-RU"/>
        </w:rPr>
        <w:t>.</w:t>
      </w:r>
    </w:p>
    <w:p w14:paraId="2636D5B9" w14:textId="77777777" w:rsidR="00F52E5F" w:rsidRPr="004820C9" w:rsidRDefault="00F52E5F" w:rsidP="00F52E5F">
      <w:pPr>
        <w:spacing w:after="0" w:line="240" w:lineRule="auto"/>
        <w:ind w:firstLine="851"/>
        <w:jc w:val="both"/>
        <w:rPr>
          <w:rFonts w:ascii="Times New Roman" w:eastAsia="Times New Roman" w:hAnsi="Times New Roman"/>
          <w:sz w:val="28"/>
          <w:szCs w:val="28"/>
          <w:lang w:val="uk-UA" w:eastAsia="ru-RU"/>
        </w:rPr>
      </w:pPr>
    </w:p>
    <w:p w14:paraId="3BAD3A67" w14:textId="77777777" w:rsidR="004B1922" w:rsidRPr="004820C9" w:rsidRDefault="004B1922"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Чи зараховувати до стажу роботи, що дає право на щорічну основну відпустку, час прогулу без поважних причин</w:t>
      </w:r>
    </w:p>
    <w:p w14:paraId="7FA65170" w14:textId="5AC442E1" w:rsidR="004B1922" w:rsidRPr="004820C9" w:rsidRDefault="004B1922"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Час </w:t>
      </w:r>
      <w:hyperlink r:id="rId55" w:anchor="/document/16/23028/" w:tooltip="Прогул: ситуації з практики" w:history="1">
        <w:r w:rsidRPr="004820C9">
          <w:rPr>
            <w:rFonts w:ascii="Times New Roman" w:eastAsia="Times New Roman" w:hAnsi="Times New Roman"/>
            <w:b/>
            <w:bCs/>
            <w:sz w:val="28"/>
            <w:szCs w:val="28"/>
            <w:lang w:val="uk-UA" w:eastAsia="ru-RU"/>
          </w:rPr>
          <w:t>прогулу</w:t>
        </w:r>
      </w:hyperlink>
      <w:r w:rsidRPr="004820C9">
        <w:rPr>
          <w:rFonts w:ascii="Times New Roman" w:eastAsia="Times New Roman" w:hAnsi="Times New Roman"/>
          <w:b/>
          <w:bCs/>
          <w:sz w:val="28"/>
          <w:szCs w:val="28"/>
          <w:lang w:val="uk-UA" w:eastAsia="ru-RU"/>
        </w:rPr>
        <w:t> </w:t>
      </w:r>
      <w:r w:rsidRPr="004820C9">
        <w:rPr>
          <w:rFonts w:ascii="Times New Roman" w:eastAsia="Times New Roman" w:hAnsi="Times New Roman"/>
          <w:sz w:val="28"/>
          <w:szCs w:val="28"/>
          <w:lang w:val="uk-UA" w:eastAsia="ru-RU"/>
        </w:rPr>
        <w:t>не зараховують до стажу роботи, що дає право на щорічну відпустку.</w:t>
      </w:r>
    </w:p>
    <w:p w14:paraId="2A8F3597" w14:textId="6C783633" w:rsidR="004B1922" w:rsidRPr="004820C9" w:rsidRDefault="004B1922"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Періоди, які враховують при обчисленні стажу роботи, що дає право на щорічну відпустку, визначено </w:t>
      </w:r>
      <w:hyperlink r:id="rId56" w:anchor="/document/94/68278/dfaswr3rf5/" w:tooltip="статтею 82 Кодексу законів про працю України" w:history="1">
        <w:r w:rsidRPr="004820C9">
          <w:rPr>
            <w:rFonts w:ascii="Times New Roman" w:eastAsia="Times New Roman" w:hAnsi="Times New Roman"/>
            <w:sz w:val="28"/>
            <w:szCs w:val="28"/>
            <w:lang w:val="uk-UA" w:eastAsia="ru-RU"/>
          </w:rPr>
          <w:t>статтею 82 КЗпП</w:t>
        </w:r>
      </w:hyperlink>
      <w:r w:rsidRPr="004820C9">
        <w:rPr>
          <w:rFonts w:ascii="Times New Roman" w:eastAsia="Times New Roman" w:hAnsi="Times New Roman"/>
          <w:sz w:val="28"/>
          <w:szCs w:val="28"/>
          <w:lang w:val="uk-UA" w:eastAsia="ru-RU"/>
        </w:rPr>
        <w:t> та </w:t>
      </w:r>
      <w:hyperlink r:id="rId57" w:anchor="/document/94/68202/dfas71b11l/" w:tooltip="статтею 9 Закону України Про відпустки від 15.11.1996 № 504/96-ВР" w:history="1">
        <w:r w:rsidRPr="004820C9">
          <w:rPr>
            <w:rFonts w:ascii="Times New Roman" w:eastAsia="Times New Roman" w:hAnsi="Times New Roman"/>
            <w:sz w:val="28"/>
            <w:szCs w:val="28"/>
            <w:lang w:val="uk-UA" w:eastAsia="ru-RU"/>
          </w:rPr>
          <w:t>статтею 9 Закону України «Про відпустки» від 15.11.1996 № 504/96-ВР</w:t>
        </w:r>
      </w:hyperlink>
      <w:r w:rsidRPr="004820C9">
        <w:rPr>
          <w:rFonts w:ascii="Times New Roman" w:eastAsia="Times New Roman" w:hAnsi="Times New Roman"/>
          <w:sz w:val="28"/>
          <w:szCs w:val="28"/>
          <w:lang w:val="uk-UA" w:eastAsia="ru-RU"/>
        </w:rPr>
        <w:t>.</w:t>
      </w:r>
    </w:p>
    <w:p w14:paraId="09149223" w14:textId="2E6825A0" w:rsidR="004B1922" w:rsidRDefault="004B1922"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У цих статтях наведено вичерпний перелік періодів, які враховують при обчисленні стажу роботи, що дає право на щорічні основну та додаткові відпустки. Час прогулу з вини працівника у переліку не зазначено. До стажу роботи, що дає право на щорічну основну відпустку, зараховують лише час оплаченого вимушеного прогулу, спричиненого незаконним звільненням або переведенням на іншу роботу.</w:t>
      </w:r>
    </w:p>
    <w:p w14:paraId="20B1EBE2" w14:textId="77777777" w:rsidR="00F52E5F" w:rsidRPr="004820C9" w:rsidRDefault="00F52E5F" w:rsidP="00F52E5F">
      <w:pPr>
        <w:spacing w:after="0" w:line="240" w:lineRule="auto"/>
        <w:ind w:firstLine="851"/>
        <w:jc w:val="both"/>
        <w:rPr>
          <w:rFonts w:ascii="Times New Roman" w:eastAsia="Times New Roman" w:hAnsi="Times New Roman"/>
          <w:sz w:val="28"/>
          <w:szCs w:val="28"/>
          <w:lang w:val="uk-UA" w:eastAsia="ru-RU"/>
        </w:rPr>
      </w:pPr>
    </w:p>
    <w:p w14:paraId="7536FCA3" w14:textId="77777777" w:rsidR="00824E81" w:rsidRPr="004820C9" w:rsidRDefault="00824E81"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Чи зараховувати до стажу роботи, що дає право на щорічну основну відпустку, час роботи на умовах неповного робочого часу під час відпустки для догляду за дитиною</w:t>
      </w:r>
    </w:p>
    <w:p w14:paraId="5986F4B2" w14:textId="31BEFD5A" w:rsidR="00824E81" w:rsidRPr="004820C9" w:rsidRDefault="00824E8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Так, зараховувати.</w:t>
      </w:r>
    </w:p>
    <w:p w14:paraId="296637B1" w14:textId="548E0C75" w:rsidR="00824E81" w:rsidRPr="004820C9" w:rsidRDefault="00824E8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До </w:t>
      </w:r>
      <w:hyperlink r:id="rId58" w:anchor="/document/86/1511/" w:tooltip="стажу роботи" w:history="1">
        <w:r w:rsidRPr="004820C9">
          <w:rPr>
            <w:rFonts w:ascii="Times New Roman" w:eastAsia="Times New Roman" w:hAnsi="Times New Roman"/>
            <w:sz w:val="28"/>
            <w:szCs w:val="28"/>
            <w:lang w:val="uk-UA" w:eastAsia="ru-RU"/>
          </w:rPr>
          <w:t>стажу роботи</w:t>
        </w:r>
      </w:hyperlink>
      <w:r w:rsidRPr="004820C9">
        <w:rPr>
          <w:rFonts w:ascii="Times New Roman" w:eastAsia="Times New Roman" w:hAnsi="Times New Roman"/>
          <w:sz w:val="28"/>
          <w:szCs w:val="28"/>
          <w:lang w:val="uk-UA" w:eastAsia="ru-RU"/>
        </w:rPr>
        <w:t>, що дає право на щорічну основну відпустку, зараховують час фактичної роботи (зокрема, на умовах неповного робочого часу) протягом робочого року, за який надається відпустка (</w:t>
      </w:r>
      <w:hyperlink r:id="rId59" w:anchor="/document/94/68278/me677/" w:tooltip="п. 1 ст. 82 Кодексу законів про працю України" w:history="1">
        <w:r w:rsidRPr="004820C9">
          <w:rPr>
            <w:rFonts w:ascii="Times New Roman" w:eastAsia="Times New Roman" w:hAnsi="Times New Roman"/>
            <w:sz w:val="28"/>
            <w:szCs w:val="28"/>
            <w:lang w:val="uk-UA" w:eastAsia="ru-RU"/>
          </w:rPr>
          <w:t>п. 1 ст. 82 КЗпП</w:t>
        </w:r>
      </w:hyperlink>
      <w:r w:rsidRPr="004820C9">
        <w:rPr>
          <w:rFonts w:ascii="Times New Roman" w:eastAsia="Times New Roman" w:hAnsi="Times New Roman"/>
          <w:sz w:val="28"/>
          <w:szCs w:val="28"/>
          <w:lang w:val="uk-UA" w:eastAsia="ru-RU"/>
        </w:rPr>
        <w:t>, </w:t>
      </w:r>
      <w:hyperlink r:id="rId60" w:anchor="/document/94/68202/dfas71b11l/" w:tooltip="п. 1 ч. 1 ст. 9 Закону України Про відпустки від 15.11.1996 № 504/96-ВР" w:history="1">
        <w:r w:rsidRPr="004820C9">
          <w:rPr>
            <w:rFonts w:ascii="Times New Roman" w:eastAsia="Times New Roman" w:hAnsi="Times New Roman"/>
            <w:sz w:val="28"/>
            <w:szCs w:val="28"/>
            <w:lang w:val="uk-UA" w:eastAsia="ru-RU"/>
          </w:rPr>
          <w:t>п. 1 ч. 1 ст. 9 Закону України «Про відпустки» від 15.11.1996 № 504/96-ВР</w:t>
        </w:r>
      </w:hyperlink>
      <w:r w:rsidRPr="004820C9">
        <w:rPr>
          <w:rFonts w:ascii="Times New Roman" w:eastAsia="Times New Roman" w:hAnsi="Times New Roman"/>
          <w:sz w:val="28"/>
          <w:szCs w:val="28"/>
          <w:lang w:val="uk-UA" w:eastAsia="ru-RU"/>
        </w:rPr>
        <w:t>).</w:t>
      </w:r>
      <w:r w:rsidR="00866186" w:rsidRPr="004820C9">
        <w:rPr>
          <w:rFonts w:ascii="Times New Roman" w:eastAsia="Times New Roman" w:hAnsi="Times New Roman"/>
          <w:sz w:val="28"/>
          <w:szCs w:val="28"/>
          <w:lang w:val="uk-UA" w:eastAsia="ru-RU"/>
        </w:rPr>
        <w:t xml:space="preserve"> </w:t>
      </w:r>
    </w:p>
    <w:p w14:paraId="4F2AFBCE" w14:textId="216696C7" w:rsidR="00824E81" w:rsidRDefault="00824E8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Оскільки працівниця фактично працювала, період роботи на умовах неповного робочого часу під час відпустки для догляду за дитиною зараховують до стажу, що дає право на щорічну основну відпустку.</w:t>
      </w:r>
    </w:p>
    <w:p w14:paraId="64B2F020" w14:textId="77777777" w:rsidR="00F52E5F" w:rsidRPr="004820C9" w:rsidRDefault="00F52E5F" w:rsidP="00F52E5F">
      <w:pPr>
        <w:spacing w:after="0" w:line="240" w:lineRule="auto"/>
        <w:ind w:firstLine="851"/>
        <w:jc w:val="both"/>
        <w:rPr>
          <w:rFonts w:ascii="Times New Roman" w:eastAsia="Times New Roman" w:hAnsi="Times New Roman"/>
          <w:sz w:val="28"/>
          <w:szCs w:val="28"/>
          <w:lang w:val="uk-UA" w:eastAsia="ru-RU"/>
        </w:rPr>
      </w:pPr>
    </w:p>
    <w:p w14:paraId="3F0AF9F5" w14:textId="77777777" w:rsidR="001F2044" w:rsidRPr="004820C9" w:rsidRDefault="001F2044" w:rsidP="00F52E5F">
      <w:pPr>
        <w:spacing w:after="0" w:line="240" w:lineRule="auto"/>
        <w:ind w:firstLine="851"/>
        <w:jc w:val="both"/>
        <w:rPr>
          <w:rFonts w:ascii="Times New Roman" w:eastAsia="Times New Roman" w:hAnsi="Times New Roman"/>
          <w:b/>
          <w:bCs/>
          <w:i/>
          <w:iCs/>
          <w:sz w:val="28"/>
          <w:szCs w:val="28"/>
          <w:lang w:val="uk-UA" w:eastAsia="ru-RU"/>
        </w:rPr>
      </w:pPr>
      <w:r w:rsidRPr="004820C9">
        <w:rPr>
          <w:rFonts w:ascii="Times New Roman" w:eastAsia="Times New Roman" w:hAnsi="Times New Roman"/>
          <w:b/>
          <w:bCs/>
          <w:i/>
          <w:iCs/>
          <w:sz w:val="28"/>
          <w:szCs w:val="28"/>
          <w:lang w:val="uk-UA" w:eastAsia="ru-RU"/>
        </w:rPr>
        <w:t>Що таке «інші періоди» для стажу для відпустки</w:t>
      </w:r>
    </w:p>
    <w:p w14:paraId="389F1A07" w14:textId="77B3111B" w:rsidR="001F2044" w:rsidRPr="004820C9" w:rsidRDefault="001F2044"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Під іншими періодами, які зараховують до стажу для щорічної основної відпустки, слід розуміти періоди, які не зазначили у статті 9 Закону «Про </w:t>
      </w:r>
      <w:r w:rsidRPr="004820C9">
        <w:rPr>
          <w:rFonts w:ascii="Times New Roman" w:eastAsia="Times New Roman" w:hAnsi="Times New Roman"/>
          <w:sz w:val="28"/>
          <w:szCs w:val="28"/>
          <w:lang w:val="uk-UA" w:eastAsia="ru-RU"/>
        </w:rPr>
        <w:lastRenderedPageBreak/>
        <w:t>відпустки» від 15.11.1996 № 504/96-ВР (далі — Закон про відпустки), але це передбачає інший нормативний акт.</w:t>
      </w:r>
      <w:r w:rsidR="004A134B" w:rsidRPr="004820C9">
        <w:rPr>
          <w:rFonts w:ascii="Times New Roman" w:hAnsi="Times New Roman"/>
          <w:sz w:val="28"/>
          <w:szCs w:val="28"/>
          <w:lang w:val="uk-UA"/>
        </w:rPr>
        <w:t xml:space="preserve"> </w:t>
      </w:r>
    </w:p>
    <w:p w14:paraId="4AB65B74" w14:textId="5E01B882" w:rsidR="00190BD9" w:rsidRPr="004820C9" w:rsidRDefault="001F2044"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За періоди відсутності з нез’ясованих причин, з поважних або неповажних причин роботодавець зберігає за працівником місце роботи і посаду. Стаття 9 Закону про відпустки не передбачає, що до стажу для </w:t>
      </w:r>
      <w:hyperlink r:id="rId61" w:anchor="/document/16/516/" w:tgtFrame="_self" w:tooltip="Щорічна основна відпустка" w:history="1">
        <w:r w:rsidRPr="004820C9">
          <w:rPr>
            <w:rFonts w:ascii="Times New Roman" w:eastAsia="Times New Roman" w:hAnsi="Times New Roman"/>
            <w:sz w:val="28"/>
            <w:szCs w:val="28"/>
            <w:lang w:val="uk-UA" w:eastAsia="ru-RU"/>
          </w:rPr>
          <w:t>щорічної основної відпустки</w:t>
        </w:r>
      </w:hyperlink>
      <w:r w:rsidRPr="004820C9">
        <w:rPr>
          <w:rFonts w:ascii="Times New Roman" w:eastAsia="Times New Roman" w:hAnsi="Times New Roman"/>
          <w:sz w:val="28"/>
          <w:szCs w:val="28"/>
          <w:lang w:val="uk-UA" w:eastAsia="ru-RU"/>
        </w:rPr>
        <w:t> зараховують період, коли працівник не працював, не перебував у відпустці і за цей період йому не зберігали зарплату повністю або частково</w:t>
      </w:r>
    </w:p>
    <w:p w14:paraId="79C462D5" w14:textId="275AB5EB" w:rsidR="001F2044" w:rsidRDefault="00866186"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Тобто до стажу для щорічної основної відпустки зараховують весь період, що працівник перебував у трудових відносинах з роботодавцем, за винятком прогулів, відпустки для догляду за дитиною до трьох і більше років.</w:t>
      </w:r>
    </w:p>
    <w:p w14:paraId="3FB2F037" w14:textId="77777777" w:rsidR="00F52E5F" w:rsidRPr="004820C9" w:rsidRDefault="00F52E5F" w:rsidP="00F52E5F">
      <w:pPr>
        <w:spacing w:after="0" w:line="240" w:lineRule="auto"/>
        <w:ind w:firstLine="851"/>
        <w:jc w:val="both"/>
        <w:rPr>
          <w:rFonts w:ascii="Times New Roman" w:eastAsia="Times New Roman" w:hAnsi="Times New Roman"/>
          <w:sz w:val="28"/>
          <w:szCs w:val="28"/>
          <w:lang w:val="uk-UA" w:eastAsia="ru-RU"/>
        </w:rPr>
      </w:pPr>
    </w:p>
    <w:p w14:paraId="7E1076E4" w14:textId="77777777" w:rsidR="009D61D7" w:rsidRPr="004820C9" w:rsidRDefault="009D61D7" w:rsidP="00F52E5F">
      <w:pPr>
        <w:shd w:val="clear" w:color="auto" w:fill="F3F8FC"/>
        <w:spacing w:after="0" w:line="240" w:lineRule="auto"/>
        <w:ind w:firstLine="851"/>
        <w:jc w:val="both"/>
        <w:rPr>
          <w:rFonts w:ascii="Times New Roman" w:eastAsia="Times New Roman" w:hAnsi="Times New Roman"/>
          <w:b/>
          <w:bCs/>
          <w:i/>
          <w:iCs/>
          <w:spacing w:val="-2"/>
          <w:sz w:val="28"/>
          <w:szCs w:val="28"/>
          <w:lang w:val="uk-UA" w:eastAsia="ru-RU"/>
        </w:rPr>
      </w:pPr>
      <w:r w:rsidRPr="004820C9">
        <w:rPr>
          <w:rFonts w:ascii="Times New Roman" w:eastAsia="Times New Roman" w:hAnsi="Times New Roman"/>
          <w:b/>
          <w:bCs/>
          <w:i/>
          <w:iCs/>
          <w:spacing w:val="-2"/>
          <w:sz w:val="28"/>
          <w:szCs w:val="28"/>
          <w:lang w:val="uk-UA" w:eastAsia="ru-RU"/>
        </w:rPr>
        <w:t>Чи зараховувати до стажу роботи, що дає право на щорічну основну відпустку, час військової служби</w:t>
      </w:r>
    </w:p>
    <w:p w14:paraId="58AE1039" w14:textId="0541A75F" w:rsidR="009D61D7" w:rsidRPr="004820C9" w:rsidRDefault="009D61D7" w:rsidP="00F52E5F">
      <w:pPr>
        <w:shd w:val="clear" w:color="auto" w:fill="F3F8FC"/>
        <w:spacing w:after="0" w:line="240" w:lineRule="auto"/>
        <w:ind w:firstLine="851"/>
        <w:jc w:val="both"/>
        <w:rPr>
          <w:rFonts w:ascii="Times New Roman" w:eastAsia="Times New Roman" w:hAnsi="Times New Roman"/>
          <w:spacing w:val="-2"/>
          <w:sz w:val="28"/>
          <w:szCs w:val="28"/>
          <w:lang w:val="uk-UA" w:eastAsia="ru-RU"/>
        </w:rPr>
      </w:pPr>
      <w:r w:rsidRPr="004820C9">
        <w:rPr>
          <w:rFonts w:ascii="Times New Roman" w:eastAsia="Times New Roman" w:hAnsi="Times New Roman"/>
          <w:spacing w:val="-2"/>
          <w:sz w:val="28"/>
          <w:szCs w:val="28"/>
          <w:lang w:val="uk-UA" w:eastAsia="ru-RU"/>
        </w:rPr>
        <w:t>Зараховуйте час військової служби до 19.07.2022 до стажу для щорічної основної відпустки.</w:t>
      </w:r>
    </w:p>
    <w:p w14:paraId="28B13D3D" w14:textId="553A73A9" w:rsidR="009D61D7" w:rsidRPr="004820C9" w:rsidRDefault="009D61D7" w:rsidP="00F52E5F">
      <w:pPr>
        <w:shd w:val="clear" w:color="auto" w:fill="F3F8FC"/>
        <w:spacing w:after="0" w:line="240" w:lineRule="auto"/>
        <w:ind w:firstLine="851"/>
        <w:jc w:val="both"/>
        <w:rPr>
          <w:rFonts w:ascii="Times New Roman" w:eastAsia="Times New Roman" w:hAnsi="Times New Roman"/>
          <w:spacing w:val="-2"/>
          <w:sz w:val="28"/>
          <w:szCs w:val="28"/>
          <w:lang w:val="uk-UA" w:eastAsia="ru-RU"/>
        </w:rPr>
      </w:pPr>
      <w:r w:rsidRPr="004820C9">
        <w:rPr>
          <w:rFonts w:ascii="Times New Roman" w:eastAsia="Times New Roman" w:hAnsi="Times New Roman"/>
          <w:spacing w:val="-2"/>
          <w:sz w:val="28"/>
          <w:szCs w:val="28"/>
          <w:lang w:val="uk-UA" w:eastAsia="ru-RU"/>
        </w:rPr>
        <w:t>До стажу роботи, що дає право на щорічну основну відпустку, зараховуються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 (п. 2 ч. 1 ст. 9 Закону України «Про відпустки» від 15.11. 1996 № 504/96-ВР).</w:t>
      </w:r>
    </w:p>
    <w:p w14:paraId="664D1404" w14:textId="16276D74" w:rsidR="00A642C1" w:rsidRDefault="009D61D7" w:rsidP="00F52E5F">
      <w:pPr>
        <w:shd w:val="clear" w:color="auto" w:fill="F3F8FC"/>
        <w:spacing w:after="0" w:line="240" w:lineRule="auto"/>
        <w:ind w:firstLine="851"/>
        <w:jc w:val="both"/>
        <w:rPr>
          <w:rFonts w:ascii="Times New Roman" w:eastAsia="Times New Roman" w:hAnsi="Times New Roman"/>
          <w:spacing w:val="-2"/>
          <w:sz w:val="28"/>
          <w:szCs w:val="28"/>
          <w:lang w:val="uk-UA" w:eastAsia="ru-RU"/>
        </w:rPr>
      </w:pPr>
      <w:r w:rsidRPr="004820C9">
        <w:rPr>
          <w:rFonts w:ascii="Times New Roman" w:eastAsia="Times New Roman" w:hAnsi="Times New Roman"/>
          <w:spacing w:val="-2"/>
          <w:sz w:val="28"/>
          <w:szCs w:val="28"/>
          <w:lang w:val="uk-UA" w:eastAsia="ru-RU"/>
        </w:rPr>
        <w:t>З 19.07.2022 роботодавці не зобов’язані зберігати середній заробіток за працівниками, які проходять військову службу. Тепер за такими працівниками зберігаються тільки робоче місце й посада. Таким чином, зарахуйте час військової служби до 19.07.2022 до стажу для щорічної основної відпустки.</w:t>
      </w:r>
    </w:p>
    <w:p w14:paraId="413AC7F4" w14:textId="77777777" w:rsidR="00F52E5F" w:rsidRPr="004820C9" w:rsidRDefault="00F52E5F" w:rsidP="00F52E5F">
      <w:pPr>
        <w:shd w:val="clear" w:color="auto" w:fill="F3F8FC"/>
        <w:spacing w:after="0" w:line="240" w:lineRule="auto"/>
        <w:ind w:firstLine="851"/>
        <w:jc w:val="both"/>
        <w:rPr>
          <w:rFonts w:ascii="Times New Roman" w:eastAsia="Times New Roman" w:hAnsi="Times New Roman"/>
          <w:spacing w:val="-2"/>
          <w:sz w:val="28"/>
          <w:szCs w:val="28"/>
          <w:lang w:val="uk-UA" w:eastAsia="ru-RU"/>
        </w:rPr>
      </w:pPr>
    </w:p>
    <w:p w14:paraId="5FEB0C5E" w14:textId="4B468413" w:rsidR="00A642C1" w:rsidRPr="004820C9" w:rsidRDefault="00A642C1" w:rsidP="00F52E5F">
      <w:pPr>
        <w:shd w:val="clear" w:color="auto" w:fill="F3F8FC"/>
        <w:spacing w:after="0" w:line="240" w:lineRule="auto"/>
        <w:ind w:firstLine="851"/>
        <w:jc w:val="both"/>
        <w:rPr>
          <w:rFonts w:ascii="Times New Roman" w:eastAsia="Times New Roman" w:hAnsi="Times New Roman"/>
          <w:i/>
          <w:iCs/>
          <w:spacing w:val="-2"/>
          <w:sz w:val="28"/>
          <w:szCs w:val="28"/>
          <w:lang w:val="uk-UA" w:eastAsia="ru-RU"/>
        </w:rPr>
      </w:pPr>
      <w:r w:rsidRPr="004820C9">
        <w:rPr>
          <w:rFonts w:ascii="Times New Roman" w:eastAsia="Times New Roman" w:hAnsi="Times New Roman"/>
          <w:b/>
          <w:bCs/>
          <w:i/>
          <w:iCs/>
          <w:spacing w:val="-6"/>
          <w:kern w:val="36"/>
          <w:sz w:val="28"/>
          <w:szCs w:val="28"/>
          <w:lang w:val="uk-UA" w:eastAsia="ru-RU"/>
        </w:rPr>
        <w:t>Чи можна повторно надати працівнику, що поїхав, відпустку на 90 днів</w:t>
      </w:r>
    </w:p>
    <w:p w14:paraId="317E0426" w14:textId="019EC28D" w:rsidR="00A642C1" w:rsidRPr="004820C9" w:rsidRDefault="00A642C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Відповідно до ч. 4 ст. 12 Закону України «Про організацію трудових відносин в умовах воєнного стану» роботодавець за заявою працівника, який виїхав за межі території України або набув статусу внутрішньо переміщеної особи, в обов’язковому порядку надає йому відпустку без збереження заробітної плати тривалістю, визначеною у заяві, але не більше 90 календарних днів, без зарахування часу перебування у відпустці до стажу роботи, що дає право на щорічну основну відпустку.</w:t>
      </w:r>
    </w:p>
    <w:p w14:paraId="6DD9BA80" w14:textId="0715B256" w:rsidR="00260740" w:rsidRPr="004820C9" w:rsidRDefault="00A642C1"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lastRenderedPageBreak/>
        <w:t>Закон не обмежив можливості працівника реалізувати своє право на цю відпустку кілька разів, але загальна тривалість відпусток (її частин) не може перевищувати 90 днів протягом дії воєнного стану.</w:t>
      </w:r>
    </w:p>
    <w:p w14:paraId="5FCB42D1" w14:textId="666746C9" w:rsidR="000B186D" w:rsidRPr="004820C9" w:rsidRDefault="000B186D"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Якщо працівник використав 90 днів відпустки і не може повернутися до роботи, можна:</w:t>
      </w:r>
    </w:p>
    <w:p w14:paraId="13CF379A" w14:textId="77777777" w:rsidR="000B186D" w:rsidRPr="004820C9" w:rsidRDefault="000B186D" w:rsidP="00F52E5F">
      <w:pPr>
        <w:numPr>
          <w:ilvl w:val="0"/>
          <w:numId w:val="17"/>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надати йому інший вид відпустку без збереження заробітної плати на підставі ст. 25 чи ст. 26 Закону України «Про відпустки» № 504/96-ВР від 15.10.1996</w:t>
      </w:r>
    </w:p>
    <w:p w14:paraId="0F94C319" w14:textId="77777777" w:rsidR="000B186D" w:rsidRPr="004820C9" w:rsidRDefault="000B186D" w:rsidP="00F52E5F">
      <w:pPr>
        <w:numPr>
          <w:ilvl w:val="0"/>
          <w:numId w:val="17"/>
        </w:numPr>
        <w:spacing w:after="0" w:line="240" w:lineRule="auto"/>
        <w:ind w:left="270"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запропонувати працівнику звільнитися за власним бажанням чи за згодою сторін</w:t>
      </w:r>
    </w:p>
    <w:p w14:paraId="7CED9BA6" w14:textId="42BEA8B3" w:rsidR="00E13A3F" w:rsidRDefault="000B186D"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t xml:space="preserve">Якщо працівник залишив робоче місце і не виконує свої трудові обов’язки у зв’язку із воєнними діями, то такий факт не може розглядатися як прогул без поважної причини. Тому за відсутності заяви працівника про звільнення </w:t>
      </w:r>
      <w:proofErr w:type="spellStart"/>
      <w:r w:rsidRPr="004820C9">
        <w:rPr>
          <w:rFonts w:ascii="Times New Roman" w:eastAsia="Times New Roman" w:hAnsi="Times New Roman"/>
          <w:sz w:val="28"/>
          <w:szCs w:val="28"/>
          <w:lang w:val="uk-UA" w:eastAsia="ru-RU"/>
        </w:rPr>
        <w:t>Держпраці</w:t>
      </w:r>
      <w:proofErr w:type="spellEnd"/>
      <w:r w:rsidRPr="004820C9">
        <w:rPr>
          <w:rFonts w:ascii="Times New Roman" w:eastAsia="Times New Roman" w:hAnsi="Times New Roman"/>
          <w:sz w:val="28"/>
          <w:szCs w:val="28"/>
          <w:lang w:val="uk-UA" w:eastAsia="ru-RU"/>
        </w:rPr>
        <w:t xml:space="preserve"> рекомендує не вирішувати питання щодо звільнення до закінчення бойових дій.</w:t>
      </w:r>
    </w:p>
    <w:p w14:paraId="1BE52AC6"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41A6A6BA"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3156FB46"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70F26DC4"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1F69E108"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3BEAA7E1"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34373084"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444D0042"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590FC8AE"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4D9299D8"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0C24DD1F"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7D43A614"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274759D5" w14:textId="77777777" w:rsidR="00F52E5F" w:rsidRDefault="00F52E5F" w:rsidP="00F52E5F">
      <w:pPr>
        <w:spacing w:after="0" w:line="240" w:lineRule="auto"/>
        <w:ind w:firstLine="851"/>
        <w:jc w:val="both"/>
        <w:rPr>
          <w:rFonts w:ascii="Times New Roman" w:eastAsia="Times New Roman" w:hAnsi="Times New Roman"/>
          <w:sz w:val="28"/>
          <w:szCs w:val="28"/>
          <w:lang w:val="uk-UA" w:eastAsia="ru-RU"/>
        </w:rPr>
      </w:pPr>
    </w:p>
    <w:p w14:paraId="2B0B92DB" w14:textId="77777777" w:rsidR="00F52E5F" w:rsidRDefault="00F52E5F" w:rsidP="00F52E5F">
      <w:pPr>
        <w:spacing w:after="0" w:line="240" w:lineRule="auto"/>
        <w:jc w:val="both"/>
        <w:rPr>
          <w:rFonts w:ascii="Times New Roman" w:eastAsia="Times New Roman" w:hAnsi="Times New Roman"/>
          <w:i/>
          <w:iCs/>
          <w:sz w:val="28"/>
          <w:szCs w:val="28"/>
          <w:lang w:val="uk-UA" w:eastAsia="ru-RU"/>
        </w:rPr>
      </w:pPr>
    </w:p>
    <w:p w14:paraId="23137A0B" w14:textId="3D48C071" w:rsidR="00F52E5F" w:rsidRDefault="006E639A" w:rsidP="00F52E5F">
      <w:pPr>
        <w:spacing w:after="0" w:line="240" w:lineRule="auto"/>
        <w:jc w:val="both"/>
        <w:rPr>
          <w:rFonts w:ascii="Times New Roman" w:eastAsia="Times New Roman" w:hAnsi="Times New Roman"/>
          <w:i/>
          <w:iCs/>
          <w:sz w:val="28"/>
          <w:szCs w:val="28"/>
          <w:lang w:val="uk-UA" w:eastAsia="ru-RU"/>
        </w:rPr>
      </w:pPr>
      <w:r w:rsidRPr="004820C9">
        <w:rPr>
          <w:rFonts w:ascii="Times New Roman" w:eastAsia="Times New Roman" w:hAnsi="Times New Roman"/>
          <w:i/>
          <w:iCs/>
          <w:sz w:val="28"/>
          <w:szCs w:val="28"/>
          <w:lang w:val="uk-UA" w:eastAsia="ru-RU"/>
        </w:rPr>
        <w:t xml:space="preserve">Підготувала завідувач відділу </w:t>
      </w:r>
    </w:p>
    <w:p w14:paraId="038E9F9F" w14:textId="77777777" w:rsidR="00F52E5F" w:rsidRDefault="006E639A" w:rsidP="00F52E5F">
      <w:pPr>
        <w:spacing w:after="0" w:line="240" w:lineRule="auto"/>
        <w:jc w:val="both"/>
        <w:rPr>
          <w:rFonts w:ascii="Times New Roman" w:eastAsia="Times New Roman" w:hAnsi="Times New Roman"/>
          <w:i/>
          <w:iCs/>
          <w:sz w:val="28"/>
          <w:szCs w:val="28"/>
          <w:lang w:val="uk-UA" w:eastAsia="ru-RU"/>
        </w:rPr>
      </w:pPr>
      <w:r w:rsidRPr="004820C9">
        <w:rPr>
          <w:rFonts w:ascii="Times New Roman" w:eastAsia="Times New Roman" w:hAnsi="Times New Roman"/>
          <w:i/>
          <w:iCs/>
          <w:sz w:val="28"/>
          <w:szCs w:val="28"/>
          <w:lang w:val="uk-UA" w:eastAsia="ru-RU"/>
        </w:rPr>
        <w:t xml:space="preserve">соціально-економічного захисту працівників </w:t>
      </w:r>
    </w:p>
    <w:p w14:paraId="6F1FBD99" w14:textId="118E51CF" w:rsidR="006E639A" w:rsidRPr="004820C9" w:rsidRDefault="006E639A" w:rsidP="00F52E5F">
      <w:pPr>
        <w:spacing w:after="0" w:line="240" w:lineRule="auto"/>
        <w:jc w:val="both"/>
        <w:rPr>
          <w:rFonts w:ascii="Times New Roman" w:eastAsia="Times New Roman" w:hAnsi="Times New Roman"/>
          <w:i/>
          <w:iCs/>
          <w:sz w:val="28"/>
          <w:szCs w:val="28"/>
          <w:lang w:val="uk-UA" w:eastAsia="ru-RU"/>
        </w:rPr>
      </w:pPr>
      <w:proofErr w:type="spellStart"/>
      <w:r w:rsidRPr="004820C9">
        <w:rPr>
          <w:rFonts w:ascii="Times New Roman" w:eastAsia="Times New Roman" w:hAnsi="Times New Roman"/>
          <w:i/>
          <w:iCs/>
          <w:sz w:val="28"/>
          <w:szCs w:val="28"/>
          <w:lang w:val="uk-UA" w:eastAsia="ru-RU"/>
        </w:rPr>
        <w:t>Подгорець</w:t>
      </w:r>
      <w:proofErr w:type="spellEnd"/>
      <w:r w:rsidRPr="004820C9">
        <w:rPr>
          <w:rFonts w:ascii="Times New Roman" w:eastAsia="Times New Roman" w:hAnsi="Times New Roman"/>
          <w:i/>
          <w:iCs/>
          <w:sz w:val="28"/>
          <w:szCs w:val="28"/>
          <w:lang w:val="uk-UA" w:eastAsia="ru-RU"/>
        </w:rPr>
        <w:t xml:space="preserve"> В.В.</w:t>
      </w:r>
      <w:r w:rsidR="000B186D" w:rsidRPr="004820C9">
        <w:rPr>
          <w:rFonts w:ascii="Times New Roman" w:eastAsia="Times New Roman" w:hAnsi="Times New Roman"/>
          <w:i/>
          <w:iCs/>
          <w:sz w:val="28"/>
          <w:szCs w:val="28"/>
          <w:lang w:val="uk-UA" w:eastAsia="ru-RU"/>
        </w:rPr>
        <w:t xml:space="preserve">  </w:t>
      </w:r>
      <w:r w:rsidRPr="004820C9">
        <w:rPr>
          <w:rFonts w:ascii="Times New Roman" w:eastAsia="Times New Roman" w:hAnsi="Times New Roman"/>
          <w:i/>
          <w:iCs/>
          <w:sz w:val="28"/>
          <w:szCs w:val="28"/>
          <w:lang w:val="uk-UA" w:eastAsia="ru-RU"/>
        </w:rPr>
        <w:t>0676544235</w:t>
      </w:r>
    </w:p>
    <w:p w14:paraId="70A8F9DA" w14:textId="1FE2D698" w:rsidR="009D61D7" w:rsidRPr="004820C9" w:rsidRDefault="009D61D7"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br/>
      </w:r>
    </w:p>
    <w:p w14:paraId="1D861FCD" w14:textId="77777777" w:rsidR="0068744B" w:rsidRPr="004820C9" w:rsidRDefault="0068744B" w:rsidP="00F52E5F">
      <w:pPr>
        <w:spacing w:after="0"/>
        <w:rPr>
          <w:rFonts w:ascii="Times New Roman" w:hAnsi="Times New Roman"/>
          <w:sz w:val="28"/>
          <w:szCs w:val="28"/>
          <w:lang w:val="uk-UA"/>
        </w:rPr>
      </w:pPr>
    </w:p>
    <w:sectPr w:rsidR="0068744B" w:rsidRPr="004820C9" w:rsidSect="00F52E5F">
      <w:footerReference w:type="default" r:id="rId62"/>
      <w:pgSz w:w="11906" w:h="16838"/>
      <w:pgMar w:top="1134" w:right="850" w:bottom="1134" w:left="1701" w:header="708" w:footer="7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9E2B" w14:textId="77777777" w:rsidR="00BD0A08" w:rsidRDefault="00BD0A08" w:rsidP="00F52E5F">
      <w:pPr>
        <w:spacing w:after="0" w:line="240" w:lineRule="auto"/>
      </w:pPr>
      <w:r>
        <w:separator/>
      </w:r>
    </w:p>
  </w:endnote>
  <w:endnote w:type="continuationSeparator" w:id="0">
    <w:p w14:paraId="33767EBE" w14:textId="77777777" w:rsidR="00BD0A08" w:rsidRDefault="00BD0A08" w:rsidP="00F5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120522"/>
      <w:docPartObj>
        <w:docPartGallery w:val="Page Numbers (Bottom of Page)"/>
        <w:docPartUnique/>
      </w:docPartObj>
    </w:sdtPr>
    <w:sdtEndPr>
      <w:rPr>
        <w:rFonts w:ascii="Times New Roman" w:hAnsi="Times New Roman"/>
        <w:sz w:val="18"/>
        <w:szCs w:val="18"/>
      </w:rPr>
    </w:sdtEndPr>
    <w:sdtContent>
      <w:p w14:paraId="0568635B" w14:textId="0A1E8B76" w:rsidR="00F52E5F" w:rsidRPr="00F52E5F" w:rsidRDefault="00F52E5F">
        <w:pPr>
          <w:pStyle w:val="a8"/>
          <w:jc w:val="center"/>
          <w:rPr>
            <w:rFonts w:ascii="Times New Roman" w:hAnsi="Times New Roman"/>
            <w:sz w:val="18"/>
            <w:szCs w:val="18"/>
          </w:rPr>
        </w:pPr>
        <w:r w:rsidRPr="00F52E5F">
          <w:rPr>
            <w:rFonts w:ascii="Times New Roman" w:hAnsi="Times New Roman"/>
            <w:sz w:val="18"/>
            <w:szCs w:val="18"/>
          </w:rPr>
          <w:fldChar w:fldCharType="begin"/>
        </w:r>
        <w:r w:rsidRPr="00F52E5F">
          <w:rPr>
            <w:rFonts w:ascii="Times New Roman" w:hAnsi="Times New Roman"/>
            <w:sz w:val="18"/>
            <w:szCs w:val="18"/>
          </w:rPr>
          <w:instrText>PAGE   \* MERGEFORMAT</w:instrText>
        </w:r>
        <w:r w:rsidRPr="00F52E5F">
          <w:rPr>
            <w:rFonts w:ascii="Times New Roman" w:hAnsi="Times New Roman"/>
            <w:sz w:val="18"/>
            <w:szCs w:val="18"/>
          </w:rPr>
          <w:fldChar w:fldCharType="separate"/>
        </w:r>
        <w:r w:rsidR="007F6067">
          <w:rPr>
            <w:rFonts w:ascii="Times New Roman" w:hAnsi="Times New Roman"/>
            <w:noProof/>
            <w:sz w:val="18"/>
            <w:szCs w:val="18"/>
          </w:rPr>
          <w:t>12</w:t>
        </w:r>
        <w:r w:rsidRPr="00F52E5F">
          <w:rPr>
            <w:rFonts w:ascii="Times New Roman" w:hAnsi="Times New Roman"/>
            <w:sz w:val="18"/>
            <w:szCs w:val="18"/>
          </w:rPr>
          <w:fldChar w:fldCharType="end"/>
        </w:r>
      </w:p>
    </w:sdtContent>
  </w:sdt>
  <w:p w14:paraId="019585E2" w14:textId="77777777" w:rsidR="00F52E5F" w:rsidRDefault="00F52E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64273" w14:textId="77777777" w:rsidR="00BD0A08" w:rsidRDefault="00BD0A08" w:rsidP="00F52E5F">
      <w:pPr>
        <w:spacing w:after="0" w:line="240" w:lineRule="auto"/>
      </w:pPr>
      <w:r>
        <w:separator/>
      </w:r>
    </w:p>
  </w:footnote>
  <w:footnote w:type="continuationSeparator" w:id="0">
    <w:p w14:paraId="7A2D96BD" w14:textId="77777777" w:rsidR="00BD0A08" w:rsidRDefault="00BD0A08" w:rsidP="00F52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D75"/>
    <w:multiLevelType w:val="multilevel"/>
    <w:tmpl w:val="93408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61263"/>
    <w:multiLevelType w:val="multilevel"/>
    <w:tmpl w:val="07F2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C15AE"/>
    <w:multiLevelType w:val="multilevel"/>
    <w:tmpl w:val="BA00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E2F5A"/>
    <w:multiLevelType w:val="multilevel"/>
    <w:tmpl w:val="B46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D2D07"/>
    <w:multiLevelType w:val="multilevel"/>
    <w:tmpl w:val="64A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01B9A"/>
    <w:multiLevelType w:val="multilevel"/>
    <w:tmpl w:val="41F0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028B8"/>
    <w:multiLevelType w:val="multilevel"/>
    <w:tmpl w:val="AF8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27A4"/>
    <w:multiLevelType w:val="multilevel"/>
    <w:tmpl w:val="FB268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B4FF0"/>
    <w:multiLevelType w:val="multilevel"/>
    <w:tmpl w:val="D5E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01E69"/>
    <w:multiLevelType w:val="multilevel"/>
    <w:tmpl w:val="9A34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8744F"/>
    <w:multiLevelType w:val="multilevel"/>
    <w:tmpl w:val="744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44E87"/>
    <w:multiLevelType w:val="multilevel"/>
    <w:tmpl w:val="8CF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C0A70"/>
    <w:multiLevelType w:val="multilevel"/>
    <w:tmpl w:val="31B0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13BFB"/>
    <w:multiLevelType w:val="multilevel"/>
    <w:tmpl w:val="A5D0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60C54"/>
    <w:multiLevelType w:val="multilevel"/>
    <w:tmpl w:val="5A8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D10DD"/>
    <w:multiLevelType w:val="multilevel"/>
    <w:tmpl w:val="438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52B9F"/>
    <w:multiLevelType w:val="multilevel"/>
    <w:tmpl w:val="674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770E"/>
    <w:multiLevelType w:val="multilevel"/>
    <w:tmpl w:val="5FE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E7B87"/>
    <w:multiLevelType w:val="multilevel"/>
    <w:tmpl w:val="5C3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6"/>
  </w:num>
  <w:num w:numId="4">
    <w:abstractNumId w:val="12"/>
  </w:num>
  <w:num w:numId="5">
    <w:abstractNumId w:val="11"/>
  </w:num>
  <w:num w:numId="6">
    <w:abstractNumId w:val="17"/>
  </w:num>
  <w:num w:numId="7">
    <w:abstractNumId w:val="4"/>
  </w:num>
  <w:num w:numId="8">
    <w:abstractNumId w:val="2"/>
  </w:num>
  <w:num w:numId="9">
    <w:abstractNumId w:val="10"/>
  </w:num>
  <w:num w:numId="10">
    <w:abstractNumId w:val="18"/>
  </w:num>
  <w:num w:numId="11">
    <w:abstractNumId w:val="15"/>
  </w:num>
  <w:num w:numId="12">
    <w:abstractNumId w:val="3"/>
  </w:num>
  <w:num w:numId="13">
    <w:abstractNumId w:val="13"/>
  </w:num>
  <w:num w:numId="14">
    <w:abstractNumId w:val="9"/>
  </w:num>
  <w:num w:numId="15">
    <w:abstractNumId w:val="14"/>
  </w:num>
  <w:num w:numId="16">
    <w:abstractNumId w:val="6"/>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C4"/>
    <w:rsid w:val="00007BB3"/>
    <w:rsid w:val="00053DE5"/>
    <w:rsid w:val="000641F3"/>
    <w:rsid w:val="000B186D"/>
    <w:rsid w:val="000D675F"/>
    <w:rsid w:val="000E3AD5"/>
    <w:rsid w:val="000E6ADC"/>
    <w:rsid w:val="00117D4A"/>
    <w:rsid w:val="00154A6E"/>
    <w:rsid w:val="00185583"/>
    <w:rsid w:val="0018735E"/>
    <w:rsid w:val="00190BD9"/>
    <w:rsid w:val="001C0313"/>
    <w:rsid w:val="001D43E6"/>
    <w:rsid w:val="001F2044"/>
    <w:rsid w:val="001F2594"/>
    <w:rsid w:val="00213F92"/>
    <w:rsid w:val="00221BA9"/>
    <w:rsid w:val="002241C8"/>
    <w:rsid w:val="00227C46"/>
    <w:rsid w:val="0025073D"/>
    <w:rsid w:val="00260740"/>
    <w:rsid w:val="002A03F1"/>
    <w:rsid w:val="002D790C"/>
    <w:rsid w:val="002E3925"/>
    <w:rsid w:val="002F657F"/>
    <w:rsid w:val="00300E63"/>
    <w:rsid w:val="00316641"/>
    <w:rsid w:val="00341E2E"/>
    <w:rsid w:val="00392076"/>
    <w:rsid w:val="003B610B"/>
    <w:rsid w:val="00420F19"/>
    <w:rsid w:val="004412C3"/>
    <w:rsid w:val="004820C9"/>
    <w:rsid w:val="004A134B"/>
    <w:rsid w:val="004B1922"/>
    <w:rsid w:val="004F0009"/>
    <w:rsid w:val="004F7931"/>
    <w:rsid w:val="0051533B"/>
    <w:rsid w:val="00534694"/>
    <w:rsid w:val="00577B8E"/>
    <w:rsid w:val="005B7E76"/>
    <w:rsid w:val="005C58ED"/>
    <w:rsid w:val="0068744B"/>
    <w:rsid w:val="006A51CF"/>
    <w:rsid w:val="006D5924"/>
    <w:rsid w:val="006E639A"/>
    <w:rsid w:val="0071446A"/>
    <w:rsid w:val="00727323"/>
    <w:rsid w:val="00750DDE"/>
    <w:rsid w:val="007B27B1"/>
    <w:rsid w:val="007B61B2"/>
    <w:rsid w:val="007C019E"/>
    <w:rsid w:val="007F5973"/>
    <w:rsid w:val="007F6067"/>
    <w:rsid w:val="0080194E"/>
    <w:rsid w:val="00824E81"/>
    <w:rsid w:val="00844E4F"/>
    <w:rsid w:val="00866186"/>
    <w:rsid w:val="00872667"/>
    <w:rsid w:val="00877017"/>
    <w:rsid w:val="008C56B1"/>
    <w:rsid w:val="008F12CE"/>
    <w:rsid w:val="00983210"/>
    <w:rsid w:val="009D61D7"/>
    <w:rsid w:val="009E28C4"/>
    <w:rsid w:val="00A04884"/>
    <w:rsid w:val="00A15BF5"/>
    <w:rsid w:val="00A642C1"/>
    <w:rsid w:val="00A65126"/>
    <w:rsid w:val="00AB5F75"/>
    <w:rsid w:val="00AD0441"/>
    <w:rsid w:val="00AF5ECC"/>
    <w:rsid w:val="00B00639"/>
    <w:rsid w:val="00B117A9"/>
    <w:rsid w:val="00B2280F"/>
    <w:rsid w:val="00B35B93"/>
    <w:rsid w:val="00B61BD2"/>
    <w:rsid w:val="00B7456C"/>
    <w:rsid w:val="00BC19B0"/>
    <w:rsid w:val="00BD0A08"/>
    <w:rsid w:val="00C07A37"/>
    <w:rsid w:val="00C21072"/>
    <w:rsid w:val="00C52A80"/>
    <w:rsid w:val="00C64DEB"/>
    <w:rsid w:val="00C82966"/>
    <w:rsid w:val="00C91E12"/>
    <w:rsid w:val="00CE1F87"/>
    <w:rsid w:val="00CE43D0"/>
    <w:rsid w:val="00D55795"/>
    <w:rsid w:val="00D665F9"/>
    <w:rsid w:val="00D815FB"/>
    <w:rsid w:val="00E01D3C"/>
    <w:rsid w:val="00E13A3F"/>
    <w:rsid w:val="00E2498B"/>
    <w:rsid w:val="00E53516"/>
    <w:rsid w:val="00EF30E9"/>
    <w:rsid w:val="00F1309D"/>
    <w:rsid w:val="00F24C46"/>
    <w:rsid w:val="00F52E5F"/>
    <w:rsid w:val="00F60716"/>
    <w:rsid w:val="00F75A10"/>
    <w:rsid w:val="00FA4AC8"/>
    <w:rsid w:val="00FD504B"/>
    <w:rsid w:val="00FE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8DBB5"/>
  <w15:chartTrackingRefBased/>
  <w15:docId w15:val="{18F54D46-0527-4446-BD38-9DE964CD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8C56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Normal (Web)"/>
    <w:basedOn w:val="a"/>
    <w:uiPriority w:val="99"/>
    <w:unhideWhenUsed/>
    <w:rsid w:val="00300E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8C56B1"/>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B2280F"/>
    <w:pPr>
      <w:ind w:left="720"/>
      <w:contextualSpacing/>
    </w:pPr>
  </w:style>
  <w:style w:type="paragraph" w:styleId="a6">
    <w:name w:val="header"/>
    <w:basedOn w:val="a"/>
    <w:link w:val="a7"/>
    <w:uiPriority w:val="99"/>
    <w:unhideWhenUsed/>
    <w:rsid w:val="00F52E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2E5F"/>
    <w:rPr>
      <w:sz w:val="22"/>
      <w:szCs w:val="22"/>
    </w:rPr>
  </w:style>
  <w:style w:type="paragraph" w:styleId="a8">
    <w:name w:val="footer"/>
    <w:basedOn w:val="a"/>
    <w:link w:val="a9"/>
    <w:uiPriority w:val="99"/>
    <w:unhideWhenUsed/>
    <w:rsid w:val="00F52E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E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6">
      <w:bodyDiv w:val="1"/>
      <w:marLeft w:val="0"/>
      <w:marRight w:val="0"/>
      <w:marTop w:val="0"/>
      <w:marBottom w:val="0"/>
      <w:divBdr>
        <w:top w:val="none" w:sz="0" w:space="0" w:color="auto"/>
        <w:left w:val="none" w:sz="0" w:space="0" w:color="auto"/>
        <w:bottom w:val="none" w:sz="0" w:space="0" w:color="auto"/>
        <w:right w:val="none" w:sz="0" w:space="0" w:color="auto"/>
      </w:divBdr>
      <w:divsChild>
        <w:div w:id="580601994">
          <w:marLeft w:val="0"/>
          <w:marRight w:val="0"/>
          <w:marTop w:val="360"/>
          <w:marBottom w:val="360"/>
          <w:divBdr>
            <w:top w:val="none" w:sz="0" w:space="0" w:color="auto"/>
            <w:left w:val="none" w:sz="0" w:space="0" w:color="auto"/>
            <w:bottom w:val="none" w:sz="0" w:space="0" w:color="auto"/>
            <w:right w:val="none" w:sz="0" w:space="0" w:color="auto"/>
          </w:divBdr>
          <w:divsChild>
            <w:div w:id="81490289">
              <w:marLeft w:val="0"/>
              <w:marRight w:val="0"/>
              <w:marTop w:val="360"/>
              <w:marBottom w:val="360"/>
              <w:divBdr>
                <w:top w:val="none" w:sz="0" w:space="0" w:color="auto"/>
                <w:left w:val="none" w:sz="0" w:space="0" w:color="auto"/>
                <w:bottom w:val="none" w:sz="0" w:space="0" w:color="auto"/>
                <w:right w:val="none" w:sz="0" w:space="0" w:color="auto"/>
              </w:divBdr>
              <w:divsChild>
                <w:div w:id="4798101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7509040">
      <w:bodyDiv w:val="1"/>
      <w:marLeft w:val="0"/>
      <w:marRight w:val="0"/>
      <w:marTop w:val="0"/>
      <w:marBottom w:val="0"/>
      <w:divBdr>
        <w:top w:val="none" w:sz="0" w:space="0" w:color="auto"/>
        <w:left w:val="none" w:sz="0" w:space="0" w:color="auto"/>
        <w:bottom w:val="none" w:sz="0" w:space="0" w:color="auto"/>
        <w:right w:val="none" w:sz="0" w:space="0" w:color="auto"/>
      </w:divBdr>
      <w:divsChild>
        <w:div w:id="1170682787">
          <w:marLeft w:val="0"/>
          <w:marRight w:val="0"/>
          <w:marTop w:val="0"/>
          <w:marBottom w:val="180"/>
          <w:divBdr>
            <w:top w:val="none" w:sz="0" w:space="0" w:color="auto"/>
            <w:left w:val="none" w:sz="0" w:space="0" w:color="auto"/>
            <w:bottom w:val="none" w:sz="0" w:space="0" w:color="auto"/>
            <w:right w:val="none" w:sz="0" w:space="0" w:color="auto"/>
          </w:divBdr>
        </w:div>
      </w:divsChild>
    </w:div>
    <w:div w:id="84425074">
      <w:bodyDiv w:val="1"/>
      <w:marLeft w:val="0"/>
      <w:marRight w:val="0"/>
      <w:marTop w:val="0"/>
      <w:marBottom w:val="0"/>
      <w:divBdr>
        <w:top w:val="none" w:sz="0" w:space="0" w:color="auto"/>
        <w:left w:val="none" w:sz="0" w:space="0" w:color="auto"/>
        <w:bottom w:val="none" w:sz="0" w:space="0" w:color="auto"/>
        <w:right w:val="none" w:sz="0" w:space="0" w:color="auto"/>
      </w:divBdr>
    </w:div>
    <w:div w:id="133331733">
      <w:bodyDiv w:val="1"/>
      <w:marLeft w:val="0"/>
      <w:marRight w:val="0"/>
      <w:marTop w:val="0"/>
      <w:marBottom w:val="0"/>
      <w:divBdr>
        <w:top w:val="none" w:sz="0" w:space="0" w:color="auto"/>
        <w:left w:val="none" w:sz="0" w:space="0" w:color="auto"/>
        <w:bottom w:val="none" w:sz="0" w:space="0" w:color="auto"/>
        <w:right w:val="none" w:sz="0" w:space="0" w:color="auto"/>
      </w:divBdr>
      <w:divsChild>
        <w:div w:id="1087650663">
          <w:marLeft w:val="0"/>
          <w:marRight w:val="0"/>
          <w:marTop w:val="0"/>
          <w:marBottom w:val="180"/>
          <w:divBdr>
            <w:top w:val="none" w:sz="0" w:space="0" w:color="auto"/>
            <w:left w:val="none" w:sz="0" w:space="0" w:color="auto"/>
            <w:bottom w:val="none" w:sz="0" w:space="0" w:color="auto"/>
            <w:right w:val="none" w:sz="0" w:space="0" w:color="auto"/>
          </w:divBdr>
        </w:div>
      </w:divsChild>
    </w:div>
    <w:div w:id="203324033">
      <w:bodyDiv w:val="1"/>
      <w:marLeft w:val="0"/>
      <w:marRight w:val="0"/>
      <w:marTop w:val="0"/>
      <w:marBottom w:val="0"/>
      <w:divBdr>
        <w:top w:val="none" w:sz="0" w:space="0" w:color="auto"/>
        <w:left w:val="none" w:sz="0" w:space="0" w:color="auto"/>
        <w:bottom w:val="none" w:sz="0" w:space="0" w:color="auto"/>
        <w:right w:val="none" w:sz="0" w:space="0" w:color="auto"/>
      </w:divBdr>
      <w:divsChild>
        <w:div w:id="1442918185">
          <w:marLeft w:val="0"/>
          <w:marRight w:val="0"/>
          <w:marTop w:val="360"/>
          <w:marBottom w:val="360"/>
          <w:divBdr>
            <w:top w:val="none" w:sz="0" w:space="0" w:color="auto"/>
            <w:left w:val="none" w:sz="0" w:space="0" w:color="auto"/>
            <w:bottom w:val="none" w:sz="0" w:space="0" w:color="auto"/>
            <w:right w:val="none" w:sz="0" w:space="0" w:color="auto"/>
          </w:divBdr>
          <w:divsChild>
            <w:div w:id="694886911">
              <w:marLeft w:val="0"/>
              <w:marRight w:val="0"/>
              <w:marTop w:val="0"/>
              <w:marBottom w:val="180"/>
              <w:divBdr>
                <w:top w:val="none" w:sz="0" w:space="0" w:color="auto"/>
                <w:left w:val="none" w:sz="0" w:space="0" w:color="auto"/>
                <w:bottom w:val="none" w:sz="0" w:space="0" w:color="auto"/>
                <w:right w:val="none" w:sz="0" w:space="0" w:color="auto"/>
              </w:divBdr>
            </w:div>
          </w:divsChild>
        </w:div>
        <w:div w:id="1343624397">
          <w:marLeft w:val="0"/>
          <w:marRight w:val="0"/>
          <w:marTop w:val="360"/>
          <w:marBottom w:val="360"/>
          <w:divBdr>
            <w:top w:val="none" w:sz="0" w:space="0" w:color="auto"/>
            <w:left w:val="none" w:sz="0" w:space="0" w:color="auto"/>
            <w:bottom w:val="none" w:sz="0" w:space="0" w:color="auto"/>
            <w:right w:val="none" w:sz="0" w:space="0" w:color="auto"/>
          </w:divBdr>
        </w:div>
      </w:divsChild>
    </w:div>
    <w:div w:id="232356842">
      <w:bodyDiv w:val="1"/>
      <w:marLeft w:val="0"/>
      <w:marRight w:val="0"/>
      <w:marTop w:val="0"/>
      <w:marBottom w:val="0"/>
      <w:divBdr>
        <w:top w:val="none" w:sz="0" w:space="0" w:color="auto"/>
        <w:left w:val="none" w:sz="0" w:space="0" w:color="auto"/>
        <w:bottom w:val="none" w:sz="0" w:space="0" w:color="auto"/>
        <w:right w:val="none" w:sz="0" w:space="0" w:color="auto"/>
      </w:divBdr>
      <w:divsChild>
        <w:div w:id="959726990">
          <w:marLeft w:val="0"/>
          <w:marRight w:val="0"/>
          <w:marTop w:val="360"/>
          <w:marBottom w:val="360"/>
          <w:divBdr>
            <w:top w:val="none" w:sz="0" w:space="0" w:color="auto"/>
            <w:left w:val="none" w:sz="0" w:space="0" w:color="auto"/>
            <w:bottom w:val="none" w:sz="0" w:space="0" w:color="auto"/>
            <w:right w:val="none" w:sz="0" w:space="0" w:color="auto"/>
          </w:divBdr>
          <w:divsChild>
            <w:div w:id="1967352481">
              <w:marLeft w:val="0"/>
              <w:marRight w:val="0"/>
              <w:marTop w:val="360"/>
              <w:marBottom w:val="360"/>
              <w:divBdr>
                <w:top w:val="none" w:sz="0" w:space="0" w:color="auto"/>
                <w:left w:val="none" w:sz="0" w:space="0" w:color="auto"/>
                <w:bottom w:val="none" w:sz="0" w:space="0" w:color="auto"/>
                <w:right w:val="none" w:sz="0" w:space="0" w:color="auto"/>
              </w:divBdr>
              <w:divsChild>
                <w:div w:id="9543357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1626919">
          <w:marLeft w:val="0"/>
          <w:marRight w:val="0"/>
          <w:marTop w:val="360"/>
          <w:marBottom w:val="360"/>
          <w:divBdr>
            <w:top w:val="none" w:sz="0" w:space="0" w:color="auto"/>
            <w:left w:val="none" w:sz="0" w:space="0" w:color="auto"/>
            <w:bottom w:val="none" w:sz="0" w:space="0" w:color="auto"/>
            <w:right w:val="none" w:sz="0" w:space="0" w:color="auto"/>
          </w:divBdr>
        </w:div>
      </w:divsChild>
    </w:div>
    <w:div w:id="246110073">
      <w:bodyDiv w:val="1"/>
      <w:marLeft w:val="0"/>
      <w:marRight w:val="0"/>
      <w:marTop w:val="0"/>
      <w:marBottom w:val="0"/>
      <w:divBdr>
        <w:top w:val="none" w:sz="0" w:space="0" w:color="auto"/>
        <w:left w:val="none" w:sz="0" w:space="0" w:color="auto"/>
        <w:bottom w:val="none" w:sz="0" w:space="0" w:color="auto"/>
        <w:right w:val="none" w:sz="0" w:space="0" w:color="auto"/>
      </w:divBdr>
      <w:divsChild>
        <w:div w:id="752556314">
          <w:marLeft w:val="0"/>
          <w:marRight w:val="0"/>
          <w:marTop w:val="0"/>
          <w:marBottom w:val="180"/>
          <w:divBdr>
            <w:top w:val="none" w:sz="0" w:space="0" w:color="auto"/>
            <w:left w:val="none" w:sz="0" w:space="0" w:color="auto"/>
            <w:bottom w:val="none" w:sz="0" w:space="0" w:color="auto"/>
            <w:right w:val="none" w:sz="0" w:space="0" w:color="auto"/>
          </w:divBdr>
          <w:divsChild>
            <w:div w:id="1188373514">
              <w:marLeft w:val="0"/>
              <w:marRight w:val="0"/>
              <w:marTop w:val="180"/>
              <w:marBottom w:val="180"/>
              <w:divBdr>
                <w:top w:val="none" w:sz="0" w:space="0" w:color="auto"/>
                <w:left w:val="none" w:sz="0" w:space="0" w:color="auto"/>
                <w:bottom w:val="none" w:sz="0" w:space="0" w:color="auto"/>
                <w:right w:val="none" w:sz="0" w:space="0" w:color="auto"/>
              </w:divBdr>
              <w:divsChild>
                <w:div w:id="1393575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13027425">
      <w:bodyDiv w:val="1"/>
      <w:marLeft w:val="0"/>
      <w:marRight w:val="0"/>
      <w:marTop w:val="0"/>
      <w:marBottom w:val="0"/>
      <w:divBdr>
        <w:top w:val="none" w:sz="0" w:space="0" w:color="auto"/>
        <w:left w:val="none" w:sz="0" w:space="0" w:color="auto"/>
        <w:bottom w:val="none" w:sz="0" w:space="0" w:color="auto"/>
        <w:right w:val="none" w:sz="0" w:space="0" w:color="auto"/>
      </w:divBdr>
      <w:divsChild>
        <w:div w:id="160245353">
          <w:marLeft w:val="0"/>
          <w:marRight w:val="0"/>
          <w:marTop w:val="0"/>
          <w:marBottom w:val="180"/>
          <w:divBdr>
            <w:top w:val="none" w:sz="0" w:space="0" w:color="auto"/>
            <w:left w:val="none" w:sz="0" w:space="0" w:color="auto"/>
            <w:bottom w:val="none" w:sz="0" w:space="0" w:color="auto"/>
            <w:right w:val="none" w:sz="0" w:space="0" w:color="auto"/>
          </w:divBdr>
        </w:div>
      </w:divsChild>
    </w:div>
    <w:div w:id="526867053">
      <w:bodyDiv w:val="1"/>
      <w:marLeft w:val="0"/>
      <w:marRight w:val="0"/>
      <w:marTop w:val="0"/>
      <w:marBottom w:val="0"/>
      <w:divBdr>
        <w:top w:val="none" w:sz="0" w:space="0" w:color="auto"/>
        <w:left w:val="none" w:sz="0" w:space="0" w:color="auto"/>
        <w:bottom w:val="none" w:sz="0" w:space="0" w:color="auto"/>
        <w:right w:val="none" w:sz="0" w:space="0" w:color="auto"/>
      </w:divBdr>
      <w:divsChild>
        <w:div w:id="1438713380">
          <w:marLeft w:val="0"/>
          <w:marRight w:val="0"/>
          <w:marTop w:val="360"/>
          <w:marBottom w:val="360"/>
          <w:divBdr>
            <w:top w:val="none" w:sz="0" w:space="0" w:color="auto"/>
            <w:left w:val="none" w:sz="0" w:space="0" w:color="auto"/>
            <w:bottom w:val="none" w:sz="0" w:space="0" w:color="auto"/>
            <w:right w:val="none" w:sz="0" w:space="0" w:color="auto"/>
          </w:divBdr>
          <w:divsChild>
            <w:div w:id="1649094478">
              <w:marLeft w:val="0"/>
              <w:marRight w:val="0"/>
              <w:marTop w:val="0"/>
              <w:marBottom w:val="180"/>
              <w:divBdr>
                <w:top w:val="none" w:sz="0" w:space="0" w:color="auto"/>
                <w:left w:val="none" w:sz="0" w:space="0" w:color="auto"/>
                <w:bottom w:val="none" w:sz="0" w:space="0" w:color="auto"/>
                <w:right w:val="none" w:sz="0" w:space="0" w:color="auto"/>
              </w:divBdr>
            </w:div>
          </w:divsChild>
        </w:div>
        <w:div w:id="268008818">
          <w:marLeft w:val="0"/>
          <w:marRight w:val="0"/>
          <w:marTop w:val="360"/>
          <w:marBottom w:val="360"/>
          <w:divBdr>
            <w:top w:val="none" w:sz="0" w:space="0" w:color="auto"/>
            <w:left w:val="none" w:sz="0" w:space="0" w:color="auto"/>
            <w:bottom w:val="none" w:sz="0" w:space="0" w:color="auto"/>
            <w:right w:val="none" w:sz="0" w:space="0" w:color="auto"/>
          </w:divBdr>
        </w:div>
      </w:divsChild>
    </w:div>
    <w:div w:id="628633556">
      <w:bodyDiv w:val="1"/>
      <w:marLeft w:val="0"/>
      <w:marRight w:val="0"/>
      <w:marTop w:val="0"/>
      <w:marBottom w:val="0"/>
      <w:divBdr>
        <w:top w:val="none" w:sz="0" w:space="0" w:color="auto"/>
        <w:left w:val="none" w:sz="0" w:space="0" w:color="auto"/>
        <w:bottom w:val="none" w:sz="0" w:space="0" w:color="auto"/>
        <w:right w:val="none" w:sz="0" w:space="0" w:color="auto"/>
      </w:divBdr>
      <w:divsChild>
        <w:div w:id="1755348131">
          <w:marLeft w:val="0"/>
          <w:marRight w:val="0"/>
          <w:marTop w:val="360"/>
          <w:marBottom w:val="360"/>
          <w:divBdr>
            <w:top w:val="none" w:sz="0" w:space="0" w:color="auto"/>
            <w:left w:val="none" w:sz="0" w:space="0" w:color="auto"/>
            <w:bottom w:val="none" w:sz="0" w:space="0" w:color="auto"/>
            <w:right w:val="none" w:sz="0" w:space="0" w:color="auto"/>
          </w:divBdr>
          <w:divsChild>
            <w:div w:id="12830023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94624713">
      <w:bodyDiv w:val="1"/>
      <w:marLeft w:val="0"/>
      <w:marRight w:val="0"/>
      <w:marTop w:val="0"/>
      <w:marBottom w:val="0"/>
      <w:divBdr>
        <w:top w:val="none" w:sz="0" w:space="0" w:color="auto"/>
        <w:left w:val="none" w:sz="0" w:space="0" w:color="auto"/>
        <w:bottom w:val="none" w:sz="0" w:space="0" w:color="auto"/>
        <w:right w:val="none" w:sz="0" w:space="0" w:color="auto"/>
      </w:divBdr>
      <w:divsChild>
        <w:div w:id="15818425">
          <w:marLeft w:val="0"/>
          <w:marRight w:val="0"/>
          <w:marTop w:val="0"/>
          <w:marBottom w:val="480"/>
          <w:divBdr>
            <w:top w:val="none" w:sz="0" w:space="0" w:color="auto"/>
            <w:left w:val="none" w:sz="0" w:space="0" w:color="auto"/>
            <w:bottom w:val="none" w:sz="0" w:space="0" w:color="auto"/>
            <w:right w:val="none" w:sz="0" w:space="0" w:color="auto"/>
          </w:divBdr>
          <w:divsChild>
            <w:div w:id="1803888928">
              <w:marLeft w:val="0"/>
              <w:marRight w:val="0"/>
              <w:marTop w:val="225"/>
              <w:marBottom w:val="375"/>
              <w:divBdr>
                <w:top w:val="none" w:sz="0" w:space="0" w:color="auto"/>
                <w:left w:val="none" w:sz="0" w:space="0" w:color="auto"/>
                <w:bottom w:val="none" w:sz="0" w:space="0" w:color="auto"/>
                <w:right w:val="none" w:sz="0" w:space="0" w:color="auto"/>
              </w:divBdr>
            </w:div>
            <w:div w:id="1481120870">
              <w:marLeft w:val="0"/>
              <w:marRight w:val="0"/>
              <w:marTop w:val="100"/>
              <w:marBottom w:val="0"/>
              <w:divBdr>
                <w:top w:val="none" w:sz="0" w:space="0" w:color="auto"/>
                <w:left w:val="none" w:sz="0" w:space="0" w:color="auto"/>
                <w:bottom w:val="none" w:sz="0" w:space="0" w:color="auto"/>
                <w:right w:val="none" w:sz="0" w:space="0" w:color="auto"/>
              </w:divBdr>
              <w:divsChild>
                <w:div w:id="311834373">
                  <w:marLeft w:val="0"/>
                  <w:marRight w:val="0"/>
                  <w:marTop w:val="0"/>
                  <w:marBottom w:val="90"/>
                  <w:divBdr>
                    <w:top w:val="none" w:sz="0" w:space="0" w:color="auto"/>
                    <w:left w:val="none" w:sz="0" w:space="0" w:color="auto"/>
                    <w:bottom w:val="none" w:sz="0" w:space="0" w:color="auto"/>
                    <w:right w:val="none" w:sz="0" w:space="0" w:color="auto"/>
                  </w:divBdr>
                  <w:divsChild>
                    <w:div w:id="1309549878">
                      <w:marLeft w:val="0"/>
                      <w:marRight w:val="360"/>
                      <w:marTop w:val="0"/>
                      <w:marBottom w:val="0"/>
                      <w:divBdr>
                        <w:top w:val="none" w:sz="0" w:space="0" w:color="auto"/>
                        <w:left w:val="none" w:sz="0" w:space="0" w:color="auto"/>
                        <w:bottom w:val="none" w:sz="0" w:space="0" w:color="auto"/>
                        <w:right w:val="none" w:sz="0" w:space="0" w:color="auto"/>
                      </w:divBdr>
                    </w:div>
                    <w:div w:id="285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5075">
          <w:marLeft w:val="0"/>
          <w:marRight w:val="0"/>
          <w:marTop w:val="0"/>
          <w:marBottom w:val="0"/>
          <w:divBdr>
            <w:top w:val="none" w:sz="0" w:space="0" w:color="auto"/>
            <w:left w:val="none" w:sz="0" w:space="0" w:color="auto"/>
            <w:bottom w:val="none" w:sz="0" w:space="0" w:color="auto"/>
            <w:right w:val="none" w:sz="0" w:space="0" w:color="auto"/>
          </w:divBdr>
          <w:divsChild>
            <w:div w:id="145721606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08654001">
      <w:bodyDiv w:val="1"/>
      <w:marLeft w:val="0"/>
      <w:marRight w:val="0"/>
      <w:marTop w:val="0"/>
      <w:marBottom w:val="0"/>
      <w:divBdr>
        <w:top w:val="none" w:sz="0" w:space="0" w:color="auto"/>
        <w:left w:val="none" w:sz="0" w:space="0" w:color="auto"/>
        <w:bottom w:val="none" w:sz="0" w:space="0" w:color="auto"/>
        <w:right w:val="none" w:sz="0" w:space="0" w:color="auto"/>
      </w:divBdr>
      <w:divsChild>
        <w:div w:id="1801193293">
          <w:marLeft w:val="0"/>
          <w:marRight w:val="0"/>
          <w:marTop w:val="0"/>
          <w:marBottom w:val="0"/>
          <w:divBdr>
            <w:top w:val="none" w:sz="0" w:space="0" w:color="auto"/>
            <w:left w:val="none" w:sz="0" w:space="0" w:color="auto"/>
            <w:bottom w:val="none" w:sz="0" w:space="0" w:color="auto"/>
            <w:right w:val="none" w:sz="0" w:space="0" w:color="auto"/>
          </w:divBdr>
          <w:divsChild>
            <w:div w:id="831023591">
              <w:marLeft w:val="0"/>
              <w:marRight w:val="0"/>
              <w:marTop w:val="0"/>
              <w:marBottom w:val="0"/>
              <w:divBdr>
                <w:top w:val="none" w:sz="0" w:space="0" w:color="auto"/>
                <w:left w:val="none" w:sz="0" w:space="0" w:color="auto"/>
                <w:bottom w:val="none" w:sz="0" w:space="0" w:color="auto"/>
                <w:right w:val="none" w:sz="0" w:space="0" w:color="auto"/>
              </w:divBdr>
              <w:divsChild>
                <w:div w:id="1594364807">
                  <w:marLeft w:val="0"/>
                  <w:marRight w:val="0"/>
                  <w:marTop w:val="0"/>
                  <w:marBottom w:val="0"/>
                  <w:divBdr>
                    <w:top w:val="none" w:sz="0" w:space="0" w:color="auto"/>
                    <w:left w:val="none" w:sz="0" w:space="0" w:color="auto"/>
                    <w:bottom w:val="none" w:sz="0" w:space="0" w:color="auto"/>
                    <w:right w:val="none" w:sz="0" w:space="0" w:color="auto"/>
                  </w:divBdr>
                  <w:divsChild>
                    <w:div w:id="1962760581">
                      <w:marLeft w:val="0"/>
                      <w:marRight w:val="0"/>
                      <w:marTop w:val="0"/>
                      <w:marBottom w:val="0"/>
                      <w:divBdr>
                        <w:top w:val="none" w:sz="0" w:space="0" w:color="auto"/>
                        <w:left w:val="none" w:sz="0" w:space="0" w:color="auto"/>
                        <w:bottom w:val="none" w:sz="0" w:space="0" w:color="auto"/>
                        <w:right w:val="none" w:sz="0" w:space="0" w:color="auto"/>
                      </w:divBdr>
                      <w:divsChild>
                        <w:div w:id="1165121982">
                          <w:marLeft w:val="0"/>
                          <w:marRight w:val="0"/>
                          <w:marTop w:val="0"/>
                          <w:marBottom w:val="0"/>
                          <w:divBdr>
                            <w:top w:val="none" w:sz="0" w:space="0" w:color="auto"/>
                            <w:left w:val="none" w:sz="0" w:space="0" w:color="auto"/>
                            <w:bottom w:val="none" w:sz="0" w:space="0" w:color="auto"/>
                            <w:right w:val="none" w:sz="0" w:space="0" w:color="auto"/>
                          </w:divBdr>
                          <w:divsChild>
                            <w:div w:id="644508768">
                              <w:marLeft w:val="0"/>
                              <w:marRight w:val="-450"/>
                              <w:marTop w:val="0"/>
                              <w:marBottom w:val="0"/>
                              <w:divBdr>
                                <w:top w:val="none" w:sz="0" w:space="0" w:color="auto"/>
                                <w:left w:val="none" w:sz="0" w:space="0" w:color="auto"/>
                                <w:bottom w:val="none" w:sz="0" w:space="0" w:color="auto"/>
                                <w:right w:val="none" w:sz="0" w:space="0" w:color="auto"/>
                              </w:divBdr>
                              <w:divsChild>
                                <w:div w:id="1798640832">
                                  <w:marLeft w:val="0"/>
                                  <w:marRight w:val="0"/>
                                  <w:marTop w:val="0"/>
                                  <w:marBottom w:val="0"/>
                                  <w:divBdr>
                                    <w:top w:val="none" w:sz="0" w:space="0" w:color="auto"/>
                                    <w:left w:val="none" w:sz="0" w:space="0" w:color="auto"/>
                                    <w:bottom w:val="none" w:sz="0" w:space="0" w:color="auto"/>
                                    <w:right w:val="none" w:sz="0" w:space="0" w:color="auto"/>
                                  </w:divBdr>
                                  <w:divsChild>
                                    <w:div w:id="14768731">
                                      <w:marLeft w:val="0"/>
                                      <w:marRight w:val="0"/>
                                      <w:marTop w:val="0"/>
                                      <w:marBottom w:val="0"/>
                                      <w:divBdr>
                                        <w:top w:val="none" w:sz="0" w:space="0" w:color="auto"/>
                                        <w:left w:val="none" w:sz="0" w:space="0" w:color="auto"/>
                                        <w:bottom w:val="none" w:sz="0" w:space="0" w:color="auto"/>
                                        <w:right w:val="none" w:sz="0" w:space="0" w:color="auto"/>
                                      </w:divBdr>
                                      <w:divsChild>
                                        <w:div w:id="1766802337">
                                          <w:marLeft w:val="0"/>
                                          <w:marRight w:val="0"/>
                                          <w:marTop w:val="0"/>
                                          <w:marBottom w:val="0"/>
                                          <w:divBdr>
                                            <w:top w:val="none" w:sz="0" w:space="0" w:color="auto"/>
                                            <w:left w:val="none" w:sz="0" w:space="0" w:color="auto"/>
                                            <w:bottom w:val="none" w:sz="0" w:space="0" w:color="auto"/>
                                            <w:right w:val="none" w:sz="0" w:space="0" w:color="auto"/>
                                          </w:divBdr>
                                          <w:divsChild>
                                            <w:div w:id="1411269573">
                                              <w:marLeft w:val="0"/>
                                              <w:marRight w:val="0"/>
                                              <w:marTop w:val="0"/>
                                              <w:marBottom w:val="360"/>
                                              <w:divBdr>
                                                <w:top w:val="none" w:sz="0" w:space="0" w:color="auto"/>
                                                <w:left w:val="none" w:sz="0" w:space="0" w:color="auto"/>
                                                <w:bottom w:val="none" w:sz="0" w:space="0" w:color="auto"/>
                                                <w:right w:val="none" w:sz="0" w:space="0" w:color="auto"/>
                                              </w:divBdr>
                                              <w:divsChild>
                                                <w:div w:id="550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303655">
      <w:bodyDiv w:val="1"/>
      <w:marLeft w:val="0"/>
      <w:marRight w:val="0"/>
      <w:marTop w:val="0"/>
      <w:marBottom w:val="0"/>
      <w:divBdr>
        <w:top w:val="none" w:sz="0" w:space="0" w:color="auto"/>
        <w:left w:val="none" w:sz="0" w:space="0" w:color="auto"/>
        <w:bottom w:val="none" w:sz="0" w:space="0" w:color="auto"/>
        <w:right w:val="none" w:sz="0" w:space="0" w:color="auto"/>
      </w:divBdr>
      <w:divsChild>
        <w:div w:id="1676373671">
          <w:marLeft w:val="0"/>
          <w:marRight w:val="0"/>
          <w:marTop w:val="0"/>
          <w:marBottom w:val="180"/>
          <w:divBdr>
            <w:top w:val="none" w:sz="0" w:space="0" w:color="auto"/>
            <w:left w:val="none" w:sz="0" w:space="0" w:color="auto"/>
            <w:bottom w:val="none" w:sz="0" w:space="0" w:color="auto"/>
            <w:right w:val="none" w:sz="0" w:space="0" w:color="auto"/>
          </w:divBdr>
        </w:div>
      </w:divsChild>
    </w:div>
    <w:div w:id="833838774">
      <w:bodyDiv w:val="1"/>
      <w:marLeft w:val="0"/>
      <w:marRight w:val="0"/>
      <w:marTop w:val="0"/>
      <w:marBottom w:val="0"/>
      <w:divBdr>
        <w:top w:val="none" w:sz="0" w:space="0" w:color="auto"/>
        <w:left w:val="none" w:sz="0" w:space="0" w:color="auto"/>
        <w:bottom w:val="none" w:sz="0" w:space="0" w:color="auto"/>
        <w:right w:val="none" w:sz="0" w:space="0" w:color="auto"/>
      </w:divBdr>
      <w:divsChild>
        <w:div w:id="749691952">
          <w:marLeft w:val="0"/>
          <w:marRight w:val="0"/>
          <w:marTop w:val="0"/>
          <w:marBottom w:val="180"/>
          <w:divBdr>
            <w:top w:val="none" w:sz="0" w:space="0" w:color="auto"/>
            <w:left w:val="none" w:sz="0" w:space="0" w:color="auto"/>
            <w:bottom w:val="none" w:sz="0" w:space="0" w:color="auto"/>
            <w:right w:val="none" w:sz="0" w:space="0" w:color="auto"/>
          </w:divBdr>
        </w:div>
      </w:divsChild>
    </w:div>
    <w:div w:id="1107191251">
      <w:bodyDiv w:val="1"/>
      <w:marLeft w:val="0"/>
      <w:marRight w:val="0"/>
      <w:marTop w:val="0"/>
      <w:marBottom w:val="0"/>
      <w:divBdr>
        <w:top w:val="none" w:sz="0" w:space="0" w:color="auto"/>
        <w:left w:val="none" w:sz="0" w:space="0" w:color="auto"/>
        <w:bottom w:val="none" w:sz="0" w:space="0" w:color="auto"/>
        <w:right w:val="none" w:sz="0" w:space="0" w:color="auto"/>
      </w:divBdr>
      <w:divsChild>
        <w:div w:id="324671555">
          <w:marLeft w:val="0"/>
          <w:marRight w:val="0"/>
          <w:marTop w:val="0"/>
          <w:marBottom w:val="180"/>
          <w:divBdr>
            <w:top w:val="none" w:sz="0" w:space="0" w:color="auto"/>
            <w:left w:val="none" w:sz="0" w:space="0" w:color="auto"/>
            <w:bottom w:val="none" w:sz="0" w:space="0" w:color="auto"/>
            <w:right w:val="none" w:sz="0" w:space="0" w:color="auto"/>
          </w:divBdr>
        </w:div>
      </w:divsChild>
    </w:div>
    <w:div w:id="1110272617">
      <w:bodyDiv w:val="1"/>
      <w:marLeft w:val="0"/>
      <w:marRight w:val="0"/>
      <w:marTop w:val="0"/>
      <w:marBottom w:val="0"/>
      <w:divBdr>
        <w:top w:val="none" w:sz="0" w:space="0" w:color="auto"/>
        <w:left w:val="none" w:sz="0" w:space="0" w:color="auto"/>
        <w:bottom w:val="none" w:sz="0" w:space="0" w:color="auto"/>
        <w:right w:val="none" w:sz="0" w:space="0" w:color="auto"/>
      </w:divBdr>
    </w:div>
    <w:div w:id="1136071839">
      <w:bodyDiv w:val="1"/>
      <w:marLeft w:val="0"/>
      <w:marRight w:val="0"/>
      <w:marTop w:val="0"/>
      <w:marBottom w:val="0"/>
      <w:divBdr>
        <w:top w:val="none" w:sz="0" w:space="0" w:color="auto"/>
        <w:left w:val="none" w:sz="0" w:space="0" w:color="auto"/>
        <w:bottom w:val="none" w:sz="0" w:space="0" w:color="auto"/>
        <w:right w:val="none" w:sz="0" w:space="0" w:color="auto"/>
      </w:divBdr>
      <w:divsChild>
        <w:div w:id="148837259">
          <w:marLeft w:val="0"/>
          <w:marRight w:val="0"/>
          <w:marTop w:val="360"/>
          <w:marBottom w:val="360"/>
          <w:divBdr>
            <w:top w:val="none" w:sz="0" w:space="0" w:color="auto"/>
            <w:left w:val="none" w:sz="0" w:space="0" w:color="auto"/>
            <w:bottom w:val="none" w:sz="0" w:space="0" w:color="auto"/>
            <w:right w:val="none" w:sz="0" w:space="0" w:color="auto"/>
          </w:divBdr>
          <w:divsChild>
            <w:div w:id="774137921">
              <w:marLeft w:val="0"/>
              <w:marRight w:val="0"/>
              <w:marTop w:val="360"/>
              <w:marBottom w:val="360"/>
              <w:divBdr>
                <w:top w:val="none" w:sz="0" w:space="0" w:color="auto"/>
                <w:left w:val="none" w:sz="0" w:space="0" w:color="auto"/>
                <w:bottom w:val="none" w:sz="0" w:space="0" w:color="auto"/>
                <w:right w:val="none" w:sz="0" w:space="0" w:color="auto"/>
              </w:divBdr>
              <w:divsChild>
                <w:div w:id="44454135">
                  <w:marLeft w:val="0"/>
                  <w:marRight w:val="0"/>
                  <w:marTop w:val="0"/>
                  <w:marBottom w:val="180"/>
                  <w:divBdr>
                    <w:top w:val="none" w:sz="0" w:space="0" w:color="auto"/>
                    <w:left w:val="none" w:sz="0" w:space="0" w:color="auto"/>
                    <w:bottom w:val="none" w:sz="0" w:space="0" w:color="auto"/>
                    <w:right w:val="none" w:sz="0" w:space="0" w:color="auto"/>
                  </w:divBdr>
                </w:div>
              </w:divsChild>
            </w:div>
            <w:div w:id="6353769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11577408">
      <w:bodyDiv w:val="1"/>
      <w:marLeft w:val="0"/>
      <w:marRight w:val="0"/>
      <w:marTop w:val="0"/>
      <w:marBottom w:val="0"/>
      <w:divBdr>
        <w:top w:val="none" w:sz="0" w:space="0" w:color="auto"/>
        <w:left w:val="none" w:sz="0" w:space="0" w:color="auto"/>
        <w:bottom w:val="none" w:sz="0" w:space="0" w:color="auto"/>
        <w:right w:val="none" w:sz="0" w:space="0" w:color="auto"/>
      </w:divBdr>
      <w:divsChild>
        <w:div w:id="113522864">
          <w:marLeft w:val="0"/>
          <w:marRight w:val="0"/>
          <w:marTop w:val="0"/>
          <w:marBottom w:val="180"/>
          <w:divBdr>
            <w:top w:val="none" w:sz="0" w:space="0" w:color="auto"/>
            <w:left w:val="none" w:sz="0" w:space="0" w:color="auto"/>
            <w:bottom w:val="none" w:sz="0" w:space="0" w:color="auto"/>
            <w:right w:val="none" w:sz="0" w:space="0" w:color="auto"/>
          </w:divBdr>
        </w:div>
      </w:divsChild>
    </w:div>
    <w:div w:id="1450970740">
      <w:bodyDiv w:val="1"/>
      <w:marLeft w:val="0"/>
      <w:marRight w:val="0"/>
      <w:marTop w:val="0"/>
      <w:marBottom w:val="0"/>
      <w:divBdr>
        <w:top w:val="none" w:sz="0" w:space="0" w:color="auto"/>
        <w:left w:val="none" w:sz="0" w:space="0" w:color="auto"/>
        <w:bottom w:val="none" w:sz="0" w:space="0" w:color="auto"/>
        <w:right w:val="none" w:sz="0" w:space="0" w:color="auto"/>
      </w:divBdr>
      <w:divsChild>
        <w:div w:id="1969313553">
          <w:marLeft w:val="0"/>
          <w:marRight w:val="0"/>
          <w:marTop w:val="0"/>
          <w:marBottom w:val="180"/>
          <w:divBdr>
            <w:top w:val="none" w:sz="0" w:space="0" w:color="auto"/>
            <w:left w:val="none" w:sz="0" w:space="0" w:color="auto"/>
            <w:bottom w:val="none" w:sz="0" w:space="0" w:color="auto"/>
            <w:right w:val="none" w:sz="0" w:space="0" w:color="auto"/>
          </w:divBdr>
        </w:div>
      </w:divsChild>
    </w:div>
    <w:div w:id="1499005049">
      <w:bodyDiv w:val="1"/>
      <w:marLeft w:val="0"/>
      <w:marRight w:val="0"/>
      <w:marTop w:val="0"/>
      <w:marBottom w:val="0"/>
      <w:divBdr>
        <w:top w:val="none" w:sz="0" w:space="0" w:color="auto"/>
        <w:left w:val="none" w:sz="0" w:space="0" w:color="auto"/>
        <w:bottom w:val="none" w:sz="0" w:space="0" w:color="auto"/>
        <w:right w:val="none" w:sz="0" w:space="0" w:color="auto"/>
      </w:divBdr>
      <w:divsChild>
        <w:div w:id="125855433">
          <w:marLeft w:val="0"/>
          <w:marRight w:val="0"/>
          <w:marTop w:val="0"/>
          <w:marBottom w:val="180"/>
          <w:divBdr>
            <w:top w:val="none" w:sz="0" w:space="0" w:color="auto"/>
            <w:left w:val="none" w:sz="0" w:space="0" w:color="auto"/>
            <w:bottom w:val="none" w:sz="0" w:space="0" w:color="auto"/>
            <w:right w:val="none" w:sz="0" w:space="0" w:color="auto"/>
          </w:divBdr>
        </w:div>
      </w:divsChild>
    </w:div>
    <w:div w:id="1570534707">
      <w:bodyDiv w:val="1"/>
      <w:marLeft w:val="0"/>
      <w:marRight w:val="0"/>
      <w:marTop w:val="0"/>
      <w:marBottom w:val="0"/>
      <w:divBdr>
        <w:top w:val="none" w:sz="0" w:space="0" w:color="auto"/>
        <w:left w:val="none" w:sz="0" w:space="0" w:color="auto"/>
        <w:bottom w:val="none" w:sz="0" w:space="0" w:color="auto"/>
        <w:right w:val="none" w:sz="0" w:space="0" w:color="auto"/>
      </w:divBdr>
    </w:div>
    <w:div w:id="1584294457">
      <w:bodyDiv w:val="1"/>
      <w:marLeft w:val="0"/>
      <w:marRight w:val="0"/>
      <w:marTop w:val="0"/>
      <w:marBottom w:val="0"/>
      <w:divBdr>
        <w:top w:val="none" w:sz="0" w:space="0" w:color="auto"/>
        <w:left w:val="none" w:sz="0" w:space="0" w:color="auto"/>
        <w:bottom w:val="none" w:sz="0" w:space="0" w:color="auto"/>
        <w:right w:val="none" w:sz="0" w:space="0" w:color="auto"/>
      </w:divBdr>
      <w:divsChild>
        <w:div w:id="148599936">
          <w:marLeft w:val="0"/>
          <w:marRight w:val="0"/>
          <w:marTop w:val="360"/>
          <w:marBottom w:val="360"/>
          <w:divBdr>
            <w:top w:val="none" w:sz="0" w:space="0" w:color="auto"/>
            <w:left w:val="none" w:sz="0" w:space="0" w:color="auto"/>
            <w:bottom w:val="none" w:sz="0" w:space="0" w:color="auto"/>
            <w:right w:val="none" w:sz="0" w:space="0" w:color="auto"/>
          </w:divBdr>
          <w:divsChild>
            <w:div w:id="843864027">
              <w:marLeft w:val="0"/>
              <w:marRight w:val="0"/>
              <w:marTop w:val="360"/>
              <w:marBottom w:val="360"/>
              <w:divBdr>
                <w:top w:val="none" w:sz="0" w:space="0" w:color="auto"/>
                <w:left w:val="none" w:sz="0" w:space="0" w:color="auto"/>
                <w:bottom w:val="none" w:sz="0" w:space="0" w:color="auto"/>
                <w:right w:val="none" w:sz="0" w:space="0" w:color="auto"/>
              </w:divBdr>
              <w:divsChild>
                <w:div w:id="1225795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2552866">
          <w:marLeft w:val="0"/>
          <w:marRight w:val="0"/>
          <w:marTop w:val="360"/>
          <w:marBottom w:val="360"/>
          <w:divBdr>
            <w:top w:val="none" w:sz="0" w:space="0" w:color="auto"/>
            <w:left w:val="none" w:sz="0" w:space="0" w:color="auto"/>
            <w:bottom w:val="none" w:sz="0" w:space="0" w:color="auto"/>
            <w:right w:val="none" w:sz="0" w:space="0" w:color="auto"/>
          </w:divBdr>
        </w:div>
      </w:divsChild>
    </w:div>
    <w:div w:id="1688798607">
      <w:bodyDiv w:val="1"/>
      <w:marLeft w:val="0"/>
      <w:marRight w:val="0"/>
      <w:marTop w:val="0"/>
      <w:marBottom w:val="0"/>
      <w:divBdr>
        <w:top w:val="none" w:sz="0" w:space="0" w:color="auto"/>
        <w:left w:val="none" w:sz="0" w:space="0" w:color="auto"/>
        <w:bottom w:val="none" w:sz="0" w:space="0" w:color="auto"/>
        <w:right w:val="none" w:sz="0" w:space="0" w:color="auto"/>
      </w:divBdr>
      <w:divsChild>
        <w:div w:id="211305513">
          <w:marLeft w:val="0"/>
          <w:marRight w:val="0"/>
          <w:marTop w:val="0"/>
          <w:marBottom w:val="180"/>
          <w:divBdr>
            <w:top w:val="none" w:sz="0" w:space="0" w:color="auto"/>
            <w:left w:val="none" w:sz="0" w:space="0" w:color="auto"/>
            <w:bottom w:val="none" w:sz="0" w:space="0" w:color="auto"/>
            <w:right w:val="none" w:sz="0" w:space="0" w:color="auto"/>
          </w:divBdr>
        </w:div>
      </w:divsChild>
    </w:div>
    <w:div w:id="1730687461">
      <w:bodyDiv w:val="1"/>
      <w:marLeft w:val="0"/>
      <w:marRight w:val="0"/>
      <w:marTop w:val="0"/>
      <w:marBottom w:val="0"/>
      <w:divBdr>
        <w:top w:val="none" w:sz="0" w:space="0" w:color="auto"/>
        <w:left w:val="none" w:sz="0" w:space="0" w:color="auto"/>
        <w:bottom w:val="none" w:sz="0" w:space="0" w:color="auto"/>
        <w:right w:val="none" w:sz="0" w:space="0" w:color="auto"/>
      </w:divBdr>
      <w:divsChild>
        <w:div w:id="950697538">
          <w:marLeft w:val="0"/>
          <w:marRight w:val="0"/>
          <w:marTop w:val="0"/>
          <w:marBottom w:val="180"/>
          <w:divBdr>
            <w:top w:val="none" w:sz="0" w:space="0" w:color="auto"/>
            <w:left w:val="none" w:sz="0" w:space="0" w:color="auto"/>
            <w:bottom w:val="none" w:sz="0" w:space="0" w:color="auto"/>
            <w:right w:val="none" w:sz="0" w:space="0" w:color="auto"/>
          </w:divBdr>
          <w:divsChild>
            <w:div w:id="13745047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14443115">
      <w:bodyDiv w:val="1"/>
      <w:marLeft w:val="0"/>
      <w:marRight w:val="0"/>
      <w:marTop w:val="0"/>
      <w:marBottom w:val="0"/>
      <w:divBdr>
        <w:top w:val="none" w:sz="0" w:space="0" w:color="auto"/>
        <w:left w:val="none" w:sz="0" w:space="0" w:color="auto"/>
        <w:bottom w:val="none" w:sz="0" w:space="0" w:color="auto"/>
        <w:right w:val="none" w:sz="0" w:space="0" w:color="auto"/>
      </w:divBdr>
      <w:divsChild>
        <w:div w:id="626550013">
          <w:marLeft w:val="0"/>
          <w:marRight w:val="0"/>
          <w:marTop w:val="360"/>
          <w:marBottom w:val="360"/>
          <w:divBdr>
            <w:top w:val="none" w:sz="0" w:space="0" w:color="auto"/>
            <w:left w:val="none" w:sz="0" w:space="0" w:color="auto"/>
            <w:bottom w:val="none" w:sz="0" w:space="0" w:color="auto"/>
            <w:right w:val="none" w:sz="0" w:space="0" w:color="auto"/>
          </w:divBdr>
          <w:divsChild>
            <w:div w:id="1706828747">
              <w:marLeft w:val="0"/>
              <w:marRight w:val="0"/>
              <w:marTop w:val="360"/>
              <w:marBottom w:val="360"/>
              <w:divBdr>
                <w:top w:val="none" w:sz="0" w:space="0" w:color="auto"/>
                <w:left w:val="none" w:sz="0" w:space="0" w:color="auto"/>
                <w:bottom w:val="none" w:sz="0" w:space="0" w:color="auto"/>
                <w:right w:val="none" w:sz="0" w:space="0" w:color="auto"/>
              </w:divBdr>
              <w:divsChild>
                <w:div w:id="16483180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58156547">
      <w:bodyDiv w:val="1"/>
      <w:marLeft w:val="0"/>
      <w:marRight w:val="0"/>
      <w:marTop w:val="0"/>
      <w:marBottom w:val="0"/>
      <w:divBdr>
        <w:top w:val="none" w:sz="0" w:space="0" w:color="auto"/>
        <w:left w:val="none" w:sz="0" w:space="0" w:color="auto"/>
        <w:bottom w:val="none" w:sz="0" w:space="0" w:color="auto"/>
        <w:right w:val="none" w:sz="0" w:space="0" w:color="auto"/>
      </w:divBdr>
      <w:divsChild>
        <w:div w:id="2044472853">
          <w:marLeft w:val="0"/>
          <w:marRight w:val="0"/>
          <w:marTop w:val="0"/>
          <w:marBottom w:val="180"/>
          <w:divBdr>
            <w:top w:val="none" w:sz="0" w:space="0" w:color="auto"/>
            <w:left w:val="none" w:sz="0" w:space="0" w:color="auto"/>
            <w:bottom w:val="none" w:sz="0" w:space="0" w:color="auto"/>
            <w:right w:val="none" w:sz="0" w:space="0" w:color="auto"/>
          </w:divBdr>
        </w:div>
      </w:divsChild>
    </w:div>
    <w:div w:id="2002386973">
      <w:bodyDiv w:val="1"/>
      <w:marLeft w:val="0"/>
      <w:marRight w:val="0"/>
      <w:marTop w:val="0"/>
      <w:marBottom w:val="0"/>
      <w:divBdr>
        <w:top w:val="none" w:sz="0" w:space="0" w:color="auto"/>
        <w:left w:val="none" w:sz="0" w:space="0" w:color="auto"/>
        <w:bottom w:val="none" w:sz="0" w:space="0" w:color="auto"/>
        <w:right w:val="none" w:sz="0" w:space="0" w:color="auto"/>
      </w:divBdr>
      <w:divsChild>
        <w:div w:id="584147084">
          <w:marLeft w:val="0"/>
          <w:marRight w:val="0"/>
          <w:marTop w:val="0"/>
          <w:marBottom w:val="180"/>
          <w:divBdr>
            <w:top w:val="none" w:sz="0" w:space="0" w:color="auto"/>
            <w:left w:val="none" w:sz="0" w:space="0" w:color="auto"/>
            <w:bottom w:val="none" w:sz="0" w:space="0" w:color="auto"/>
            <w:right w:val="none" w:sz="0" w:space="0" w:color="auto"/>
          </w:divBdr>
        </w:div>
      </w:divsChild>
    </w:div>
    <w:div w:id="2030793385">
      <w:bodyDiv w:val="1"/>
      <w:marLeft w:val="0"/>
      <w:marRight w:val="0"/>
      <w:marTop w:val="0"/>
      <w:marBottom w:val="0"/>
      <w:divBdr>
        <w:top w:val="none" w:sz="0" w:space="0" w:color="auto"/>
        <w:left w:val="none" w:sz="0" w:space="0" w:color="auto"/>
        <w:bottom w:val="none" w:sz="0" w:space="0" w:color="auto"/>
        <w:right w:val="none" w:sz="0" w:space="0" w:color="auto"/>
      </w:divBdr>
      <w:divsChild>
        <w:div w:id="522131609">
          <w:marLeft w:val="0"/>
          <w:marRight w:val="0"/>
          <w:marTop w:val="360"/>
          <w:marBottom w:val="360"/>
          <w:divBdr>
            <w:top w:val="none" w:sz="0" w:space="0" w:color="auto"/>
            <w:left w:val="none" w:sz="0" w:space="0" w:color="auto"/>
            <w:bottom w:val="none" w:sz="0" w:space="0" w:color="auto"/>
            <w:right w:val="none" w:sz="0" w:space="0" w:color="auto"/>
          </w:divBdr>
          <w:divsChild>
            <w:div w:id="1622952816">
              <w:marLeft w:val="0"/>
              <w:marRight w:val="0"/>
              <w:marTop w:val="0"/>
              <w:marBottom w:val="180"/>
              <w:divBdr>
                <w:top w:val="none" w:sz="0" w:space="0" w:color="auto"/>
                <w:left w:val="none" w:sz="0" w:space="0" w:color="auto"/>
                <w:bottom w:val="none" w:sz="0" w:space="0" w:color="auto"/>
                <w:right w:val="none" w:sz="0" w:space="0" w:color="auto"/>
              </w:divBdr>
              <w:divsChild>
                <w:div w:id="1290553935">
                  <w:marLeft w:val="0"/>
                  <w:marRight w:val="0"/>
                  <w:marTop w:val="180"/>
                  <w:marBottom w:val="180"/>
                  <w:divBdr>
                    <w:top w:val="none" w:sz="0" w:space="0" w:color="auto"/>
                    <w:left w:val="none" w:sz="0" w:space="0" w:color="auto"/>
                    <w:bottom w:val="none" w:sz="0" w:space="0" w:color="auto"/>
                    <w:right w:val="none" w:sz="0" w:space="0" w:color="auto"/>
                  </w:divBdr>
                  <w:divsChild>
                    <w:div w:id="12769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56836239">
          <w:marLeft w:val="0"/>
          <w:marRight w:val="0"/>
          <w:marTop w:val="360"/>
          <w:marBottom w:val="360"/>
          <w:divBdr>
            <w:top w:val="none" w:sz="0" w:space="0" w:color="auto"/>
            <w:left w:val="none" w:sz="0" w:space="0" w:color="auto"/>
            <w:bottom w:val="none" w:sz="0" w:space="0" w:color="auto"/>
            <w:right w:val="none" w:sz="0" w:space="0" w:color="auto"/>
          </w:divBdr>
        </w:div>
      </w:divsChild>
    </w:div>
    <w:div w:id="2058628824">
      <w:bodyDiv w:val="1"/>
      <w:marLeft w:val="0"/>
      <w:marRight w:val="0"/>
      <w:marTop w:val="0"/>
      <w:marBottom w:val="0"/>
      <w:divBdr>
        <w:top w:val="none" w:sz="0" w:space="0" w:color="auto"/>
        <w:left w:val="none" w:sz="0" w:space="0" w:color="auto"/>
        <w:bottom w:val="none" w:sz="0" w:space="0" w:color="auto"/>
        <w:right w:val="none" w:sz="0" w:space="0" w:color="auto"/>
      </w:divBdr>
      <w:divsChild>
        <w:div w:id="1089623756">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k-vip.expertus.ua/" TargetMode="External"/><Relationship Id="rId18" Type="http://schemas.openxmlformats.org/officeDocument/2006/relationships/hyperlink" Target="https://1k-vip.expertus.ua/" TargetMode="External"/><Relationship Id="rId26" Type="http://schemas.openxmlformats.org/officeDocument/2006/relationships/hyperlink" Target="https://1k-vip.expertus.ua/" TargetMode="External"/><Relationship Id="rId39" Type="http://schemas.openxmlformats.org/officeDocument/2006/relationships/hyperlink" Target="https://1k-vip.expertus.ua/" TargetMode="External"/><Relationship Id="rId21" Type="http://schemas.openxmlformats.org/officeDocument/2006/relationships/hyperlink" Target="https://1k-vip.expertus.ua/" TargetMode="External"/><Relationship Id="rId34" Type="http://schemas.openxmlformats.org/officeDocument/2006/relationships/hyperlink" Target="https://1k-vip.expertus.ua/" TargetMode="External"/><Relationship Id="rId42" Type="http://schemas.openxmlformats.org/officeDocument/2006/relationships/hyperlink" Target="https://1k-vip.expertus.ua/" TargetMode="External"/><Relationship Id="rId47" Type="http://schemas.openxmlformats.org/officeDocument/2006/relationships/hyperlink" Target="https://1k-vip.expertus.ua/" TargetMode="External"/><Relationship Id="rId50" Type="http://schemas.openxmlformats.org/officeDocument/2006/relationships/hyperlink" Target="https://1k-vip.expertus.ua/" TargetMode="External"/><Relationship Id="rId55" Type="http://schemas.openxmlformats.org/officeDocument/2006/relationships/hyperlink" Target="https://1k-vip.expertus.ua/"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1k-vip.expertus.ua/" TargetMode="External"/><Relationship Id="rId20" Type="http://schemas.openxmlformats.org/officeDocument/2006/relationships/hyperlink" Target="https://1k-vip.expertus.ua/" TargetMode="External"/><Relationship Id="rId29" Type="http://schemas.openxmlformats.org/officeDocument/2006/relationships/hyperlink" Target="https://1k-vip.expertus.ua/" TargetMode="External"/><Relationship Id="rId41" Type="http://schemas.openxmlformats.org/officeDocument/2006/relationships/hyperlink" Target="https://1k-vip.expertus.ua/" TargetMode="External"/><Relationship Id="rId54" Type="http://schemas.openxmlformats.org/officeDocument/2006/relationships/hyperlink" Target="https://1k-vip.expertus.ua/"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k-vip.expertus.ua/" TargetMode="External"/><Relationship Id="rId24" Type="http://schemas.openxmlformats.org/officeDocument/2006/relationships/hyperlink" Target="https://1k-vip.expertus.ua/" TargetMode="External"/><Relationship Id="rId32" Type="http://schemas.openxmlformats.org/officeDocument/2006/relationships/hyperlink" Target="https://1k-vip.expertus.ua/" TargetMode="External"/><Relationship Id="rId37" Type="http://schemas.openxmlformats.org/officeDocument/2006/relationships/hyperlink" Target="https://1k-vip.expertus.ua/" TargetMode="External"/><Relationship Id="rId40" Type="http://schemas.openxmlformats.org/officeDocument/2006/relationships/hyperlink" Target="https://1k-vip.expertus.ua/" TargetMode="External"/><Relationship Id="rId45" Type="http://schemas.openxmlformats.org/officeDocument/2006/relationships/hyperlink" Target="https://1k-vip.expertus.ua/" TargetMode="External"/><Relationship Id="rId53" Type="http://schemas.openxmlformats.org/officeDocument/2006/relationships/hyperlink" Target="https://1k-vip.expertus.ua/" TargetMode="External"/><Relationship Id="rId58" Type="http://schemas.openxmlformats.org/officeDocument/2006/relationships/hyperlink" Target="https://1k-vip.expertus.ua/" TargetMode="External"/><Relationship Id="rId5" Type="http://schemas.openxmlformats.org/officeDocument/2006/relationships/footnotes" Target="footnotes.xml"/><Relationship Id="rId15" Type="http://schemas.openxmlformats.org/officeDocument/2006/relationships/hyperlink" Target="https://1k-vip.expertus.ua/" TargetMode="External"/><Relationship Id="rId23" Type="http://schemas.openxmlformats.org/officeDocument/2006/relationships/hyperlink" Target="https://1k-vip.expertus.ua/" TargetMode="External"/><Relationship Id="rId28" Type="http://schemas.openxmlformats.org/officeDocument/2006/relationships/hyperlink" Target="https://1k-vip.expertus.ua/" TargetMode="External"/><Relationship Id="rId36" Type="http://schemas.openxmlformats.org/officeDocument/2006/relationships/hyperlink" Target="https://1k-vip.expertus.ua/" TargetMode="External"/><Relationship Id="rId49" Type="http://schemas.openxmlformats.org/officeDocument/2006/relationships/hyperlink" Target="https://1k-vip.expertus.ua/" TargetMode="External"/><Relationship Id="rId57" Type="http://schemas.openxmlformats.org/officeDocument/2006/relationships/hyperlink" Target="https://1k-vip.expertus.ua/" TargetMode="External"/><Relationship Id="rId61" Type="http://schemas.openxmlformats.org/officeDocument/2006/relationships/hyperlink" Target="https://1k-vip.expertus.ua/" TargetMode="External"/><Relationship Id="rId10" Type="http://schemas.openxmlformats.org/officeDocument/2006/relationships/hyperlink" Target="https://1k-vip.expertus.ua/" TargetMode="External"/><Relationship Id="rId19" Type="http://schemas.openxmlformats.org/officeDocument/2006/relationships/hyperlink" Target="https://1k-vip.expertus.ua/" TargetMode="External"/><Relationship Id="rId31" Type="http://schemas.openxmlformats.org/officeDocument/2006/relationships/hyperlink" Target="https://1k-vip.expertus.ua/" TargetMode="External"/><Relationship Id="rId44" Type="http://schemas.openxmlformats.org/officeDocument/2006/relationships/hyperlink" Target="https://1k-vip.expertus.ua/" TargetMode="External"/><Relationship Id="rId52" Type="http://schemas.openxmlformats.org/officeDocument/2006/relationships/hyperlink" Target="https://1k-vip.expertus.ua/" TargetMode="External"/><Relationship Id="rId60" Type="http://schemas.openxmlformats.org/officeDocument/2006/relationships/hyperlink" Target="https://1k-vip.expertus.ua/" TargetMode="External"/><Relationship Id="rId4" Type="http://schemas.openxmlformats.org/officeDocument/2006/relationships/webSettings" Target="webSettings.xml"/><Relationship Id="rId9" Type="http://schemas.openxmlformats.org/officeDocument/2006/relationships/hyperlink" Target="https://1k-vip.expertus.ua/" TargetMode="External"/><Relationship Id="rId14" Type="http://schemas.openxmlformats.org/officeDocument/2006/relationships/hyperlink" Target="https://1k-vip.expertus.ua/" TargetMode="External"/><Relationship Id="rId22" Type="http://schemas.openxmlformats.org/officeDocument/2006/relationships/hyperlink" Target="https://1k-vip.expertus.ua/" TargetMode="External"/><Relationship Id="rId27" Type="http://schemas.openxmlformats.org/officeDocument/2006/relationships/hyperlink" Target="https://1k-vip.expertus.ua/" TargetMode="External"/><Relationship Id="rId30" Type="http://schemas.openxmlformats.org/officeDocument/2006/relationships/hyperlink" Target="https://1k-vip.expertus.ua/" TargetMode="External"/><Relationship Id="rId35" Type="http://schemas.openxmlformats.org/officeDocument/2006/relationships/hyperlink" Target="https://1k-vip.expertus.ua/" TargetMode="External"/><Relationship Id="rId43" Type="http://schemas.openxmlformats.org/officeDocument/2006/relationships/hyperlink" Target="https://1k-vip.expertus.ua/" TargetMode="External"/><Relationship Id="rId48" Type="http://schemas.openxmlformats.org/officeDocument/2006/relationships/hyperlink" Target="https://1k-vip.expertus.ua/" TargetMode="External"/><Relationship Id="rId56" Type="http://schemas.openxmlformats.org/officeDocument/2006/relationships/hyperlink" Target="https://1k-vip.expertus.ua/" TargetMode="External"/><Relationship Id="rId64" Type="http://schemas.openxmlformats.org/officeDocument/2006/relationships/theme" Target="theme/theme1.xml"/><Relationship Id="rId8" Type="http://schemas.openxmlformats.org/officeDocument/2006/relationships/hyperlink" Target="https://1k-vip.expertus.ua/" TargetMode="External"/><Relationship Id="rId51" Type="http://schemas.openxmlformats.org/officeDocument/2006/relationships/hyperlink" Target="https://1k-vip.expertus.ua/" TargetMode="External"/><Relationship Id="rId3" Type="http://schemas.openxmlformats.org/officeDocument/2006/relationships/settings" Target="settings.xml"/><Relationship Id="rId12" Type="http://schemas.openxmlformats.org/officeDocument/2006/relationships/hyperlink" Target="https://1k-vip.expertus.ua/" TargetMode="External"/><Relationship Id="rId17" Type="http://schemas.openxmlformats.org/officeDocument/2006/relationships/hyperlink" Target="https://1k-vip.expertus.ua/" TargetMode="External"/><Relationship Id="rId25" Type="http://schemas.openxmlformats.org/officeDocument/2006/relationships/hyperlink" Target="https://1k-vip.expertus.ua/" TargetMode="External"/><Relationship Id="rId33" Type="http://schemas.openxmlformats.org/officeDocument/2006/relationships/hyperlink" Target="https://1k-vip.expertus.ua/" TargetMode="External"/><Relationship Id="rId38" Type="http://schemas.openxmlformats.org/officeDocument/2006/relationships/hyperlink" Target="https://1k-vip.expertus.ua/" TargetMode="External"/><Relationship Id="rId46" Type="http://schemas.openxmlformats.org/officeDocument/2006/relationships/hyperlink" Target="https://1k-vip.expertus.ua/" TargetMode="External"/><Relationship Id="rId59" Type="http://schemas.openxmlformats.org/officeDocument/2006/relationships/hyperlink" Target="https://1k-vip.expertus.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5040</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89</cp:revision>
  <dcterms:created xsi:type="dcterms:W3CDTF">2022-10-06T07:01:00Z</dcterms:created>
  <dcterms:modified xsi:type="dcterms:W3CDTF">2022-10-18T06:19:00Z</dcterms:modified>
</cp:coreProperties>
</file>